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0A382" w14:textId="3B33F75E" w:rsidR="00000000" w:rsidRPr="00353469" w:rsidRDefault="00D20C65" w:rsidP="00353469">
      <w:pPr>
        <w:pStyle w:val="Heading1"/>
      </w:pPr>
      <w:r w:rsidRPr="00353469">
        <w:t xml:space="preserve">Renewing </w:t>
      </w:r>
      <w:r w:rsidR="00353469" w:rsidRPr="00353469">
        <w:t xml:space="preserve">a </w:t>
      </w:r>
      <w:r w:rsidRPr="00353469">
        <w:t>State of Michigan Controlled Substance License</w:t>
      </w:r>
    </w:p>
    <w:p w14:paraId="71E6C19B" w14:textId="77777777" w:rsidR="00B24B07" w:rsidRPr="00353469" w:rsidRDefault="00B24B07" w:rsidP="00353469">
      <w:pPr>
        <w:pStyle w:val="Heading2"/>
      </w:pPr>
      <w:r w:rsidRPr="00353469">
        <w:t>Register for an account</w:t>
      </w:r>
    </w:p>
    <w:p w14:paraId="1E4E73D8" w14:textId="59F66B95" w:rsidR="00B24B07" w:rsidRPr="00353469" w:rsidRDefault="00B24B07" w:rsidP="00353469">
      <w:r w:rsidRPr="00353469">
        <w:t xml:space="preserve">If this is the first time </w:t>
      </w:r>
      <w:r w:rsidR="00353469">
        <w:t xml:space="preserve">that </w:t>
      </w:r>
      <w:r w:rsidRPr="00353469">
        <w:t xml:space="preserve">you’re using the State of Michigan (SOM) MiPlus system, you will have to register for a new account. </w:t>
      </w:r>
    </w:p>
    <w:p w14:paraId="306FD840" w14:textId="44BCC63E" w:rsidR="00D20C65" w:rsidRPr="00B24B07" w:rsidRDefault="00B24B07" w:rsidP="00353469">
      <w:r w:rsidRPr="00B24B07">
        <w:t xml:space="preserve">Link: </w:t>
      </w:r>
      <w:r w:rsidR="00D20C65">
        <w:fldChar w:fldCharType="begin"/>
      </w:r>
      <w:r w:rsidR="00353469">
        <w:instrText>HYPERLINK "https://www.michigan.gov/documents/lara/How_to_Register_for_an_Account_in_MiPlus10.18_655086_7.pdf"</w:instrText>
      </w:r>
      <w:r w:rsidR="00D20C65">
        <w:fldChar w:fldCharType="separate"/>
      </w:r>
      <w:r w:rsidR="00353469">
        <w:rPr>
          <w:rStyle w:val="Hyperlink"/>
          <w:u w:val="none"/>
        </w:rPr>
        <w:t>Account Registration Instructions from the SOM</w:t>
      </w:r>
      <w:r w:rsidR="00D20C65">
        <w:fldChar w:fldCharType="end"/>
      </w:r>
    </w:p>
    <w:p w14:paraId="4DC7CCD7" w14:textId="77777777" w:rsidR="00D20C65" w:rsidRPr="00B24B07" w:rsidRDefault="00D20C65" w:rsidP="00353469">
      <w:r w:rsidRPr="00353469">
        <w:rPr>
          <w:b/>
          <w:bCs/>
        </w:rPr>
        <w:t>Important reminders</w:t>
      </w:r>
      <w:r w:rsidR="00B24B07">
        <w:t>:</w:t>
      </w:r>
    </w:p>
    <w:p w14:paraId="050A39C9" w14:textId="18126CF9" w:rsidR="00D20C65" w:rsidRPr="00D20C65" w:rsidRDefault="00D20C65" w:rsidP="00353469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D20C65">
        <w:t xml:space="preserve">Register as an </w:t>
      </w:r>
      <w:r w:rsidRPr="00353469">
        <w:rPr>
          <w:b/>
          <w:bCs/>
          <w:iCs/>
        </w:rPr>
        <w:t>individual</w:t>
      </w:r>
    </w:p>
    <w:p w14:paraId="5FC1A49B" w14:textId="77777777" w:rsidR="00D20C65" w:rsidRDefault="00B24B07" w:rsidP="00353469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EC60B" wp14:editId="17A869EC">
                <wp:simplePos x="0" y="0"/>
                <wp:positionH relativeFrom="column">
                  <wp:posOffset>1238423</wp:posOffset>
                </wp:positionH>
                <wp:positionV relativeFrom="paragraph">
                  <wp:posOffset>1182370</wp:posOffset>
                </wp:positionV>
                <wp:extent cx="784860" cy="139251"/>
                <wp:effectExtent l="0" t="50800" r="2540" b="13335"/>
                <wp:wrapNone/>
                <wp:docPr id="4" name="Straight Arrow Connector 4" descr="In the MiPlus system, select individual in the Type field on the Select Contact Type  pag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4860" cy="13925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188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alt="In the MiPlus system, select individual in the Type field on the Select Contact Type  page." style="position:absolute;margin-left:97.5pt;margin-top:93.1pt;width:61.8pt;height:10.9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" strokecolor="red" strokeweight="2.25pt">
                <v:stroke endarrow="block" joinstyle="miter"/>
              </v:shape>
            </w:pict>
          </mc:Fallback>
        </mc:AlternateContent>
      </w:r>
      <w:r w:rsidR="00D20C65">
        <w:rPr>
          <w:noProof/>
        </w:rPr>
        <w:drawing>
          <wp:inline distT="0" distB="0" distL="0" distR="0" wp14:anchorId="0F7633F0" wp14:editId="44B33FC0">
            <wp:extent cx="4010660" cy="26562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9-06-10 at 11.23.14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51" cy="2674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7FB70" w14:textId="7A944725" w:rsidR="00B24B07" w:rsidRDefault="00353469" w:rsidP="00353469">
      <w:pPr>
        <w:pStyle w:val="ListParagraph"/>
        <w:numPr>
          <w:ilvl w:val="0"/>
          <w:numId w:val="1"/>
        </w:numPr>
        <w:contextualSpacing w:val="0"/>
      </w:pPr>
      <w:r>
        <w:t>E</w:t>
      </w:r>
      <w:r w:rsidR="00B24B07" w:rsidRPr="00B24B07">
        <w:t xml:space="preserve">nter your </w:t>
      </w:r>
      <w:r w:rsidR="00B24B07" w:rsidRPr="00353469">
        <w:rPr>
          <w:b/>
          <w:bCs/>
          <w:iCs/>
        </w:rPr>
        <w:t>mailing</w:t>
      </w:r>
      <w:r w:rsidR="00B24B07" w:rsidRPr="00B24B07">
        <w:t xml:space="preserve"> address (as separate from your drug storage address)</w:t>
      </w:r>
      <w:r w:rsidR="00D011F9">
        <w:t>.</w:t>
      </w:r>
    </w:p>
    <w:p w14:paraId="1FFB0D7D" w14:textId="77777777" w:rsidR="00D20C65" w:rsidRPr="00C12411" w:rsidRDefault="00B24B07" w:rsidP="00353469">
      <w:pPr>
        <w:spacing w:before="24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59597" wp14:editId="0F4EDBF4">
                <wp:simplePos x="0" y="0"/>
                <wp:positionH relativeFrom="column">
                  <wp:posOffset>1450571</wp:posOffset>
                </wp:positionH>
                <wp:positionV relativeFrom="paragraph">
                  <wp:posOffset>851997</wp:posOffset>
                </wp:positionV>
                <wp:extent cx="784860" cy="139251"/>
                <wp:effectExtent l="0" t="50800" r="2540" b="13335"/>
                <wp:wrapNone/>
                <wp:docPr id="6" name="Straight Arrow Connector 6" descr="In the MiPlus system, select Mailing from the Address Type field on the Contact Address Information page, then complete the address fields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4860" cy="13925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EA753" id="Straight Arrow Connector 6" o:spid="_x0000_s1026" type="#_x0000_t32" alt="In the MiPlus system, select Mailing from the Address Type field on the Contact Address Information page, then complete the address fields." style="position:absolute;margin-left:114.2pt;margin-top:67.1pt;width:61.8pt;height:10.9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&#13;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BA1801E" wp14:editId="0567F55F">
            <wp:extent cx="3697756" cy="2870502"/>
            <wp:effectExtent l="12700" t="12700" r="10795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9-06-10 at 11.23.43 A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015" cy="28932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913F095" w14:textId="77777777" w:rsidR="00B24B07" w:rsidRDefault="00B24B07" w:rsidP="007826D8">
      <w:pPr>
        <w:pStyle w:val="Heading2"/>
      </w:pPr>
      <w:r w:rsidRPr="00B24B07">
        <w:lastRenderedPageBreak/>
        <w:t>Renew your license</w:t>
      </w:r>
    </w:p>
    <w:p w14:paraId="59DD74FD" w14:textId="08D12E1E" w:rsidR="00B24B07" w:rsidRPr="00B24B07" w:rsidRDefault="00B24B07" w:rsidP="00353469">
      <w:r>
        <w:t xml:space="preserve">If you entered your information correctly when registering your account, </w:t>
      </w:r>
      <w:r w:rsidR="007826D8">
        <w:t>the “</w:t>
      </w:r>
      <w:r>
        <w:t>click here to renew license</w:t>
      </w:r>
      <w:r w:rsidR="007826D8">
        <w:t>”</w:t>
      </w:r>
      <w:r>
        <w:t xml:space="preserve"> </w:t>
      </w:r>
      <w:r w:rsidR="007826D8">
        <w:t xml:space="preserve">link </w:t>
      </w:r>
      <w:r>
        <w:t xml:space="preserve">will appear next to your license number. </w:t>
      </w:r>
    </w:p>
    <w:p w14:paraId="1E640A2F" w14:textId="7133291D" w:rsidR="00B24B07" w:rsidRDefault="00B24B07" w:rsidP="00353469">
      <w:pPr>
        <w:rPr>
          <w:b/>
        </w:rPr>
      </w:pPr>
      <w:r>
        <w:t>Link</w:t>
      </w:r>
      <w:r w:rsidRPr="007826D8">
        <w:t xml:space="preserve">: </w:t>
      </w:r>
      <w:hyperlink r:id="rId9" w:history="1">
        <w:r w:rsidR="007826D8">
          <w:rPr>
            <w:rStyle w:val="Hyperlink"/>
          </w:rPr>
          <w:t>Generic renewal instructions from the SOM</w:t>
        </w:r>
      </w:hyperlink>
    </w:p>
    <w:p w14:paraId="7EE7712E" w14:textId="77777777" w:rsidR="00B24B07" w:rsidRDefault="00B24B07" w:rsidP="00353469">
      <w:r w:rsidRPr="007826D8">
        <w:rPr>
          <w:b/>
          <w:bCs/>
        </w:rPr>
        <w:t>Important reminder</w:t>
      </w:r>
      <w:r w:rsidR="00D011F9" w:rsidRPr="007826D8">
        <w:rPr>
          <w:b/>
          <w:bCs/>
        </w:rPr>
        <w:t>s</w:t>
      </w:r>
      <w:r w:rsidRPr="00B24B07">
        <w:t xml:space="preserve">: </w:t>
      </w:r>
    </w:p>
    <w:p w14:paraId="370A484F" w14:textId="2F2787DE" w:rsidR="00B24B07" w:rsidRDefault="00B24B07" w:rsidP="00353469">
      <w:pPr>
        <w:pStyle w:val="ListParagraph"/>
        <w:numPr>
          <w:ilvl w:val="0"/>
          <w:numId w:val="2"/>
        </w:numPr>
      </w:pPr>
      <w:r>
        <w:t xml:space="preserve">When going through the renewal steps, you will come to the </w:t>
      </w:r>
      <w:r w:rsidR="007826D8">
        <w:t>“</w:t>
      </w:r>
      <w:r>
        <w:t>Drug Storage Location</w:t>
      </w:r>
      <w:r w:rsidR="007826D8">
        <w:t xml:space="preserve">” </w:t>
      </w:r>
      <w:r>
        <w:t xml:space="preserve">page. It will be blank and you will be unable to enter any information. </w:t>
      </w:r>
      <w:r w:rsidR="007826D8">
        <w:t>C</w:t>
      </w:r>
      <w:r>
        <w:t xml:space="preserve">lick </w:t>
      </w:r>
      <w:r w:rsidR="007826D8">
        <w:t xml:space="preserve">the </w:t>
      </w:r>
      <w:r w:rsidR="007826D8" w:rsidRPr="007826D8">
        <w:rPr>
          <w:b/>
          <w:bCs/>
        </w:rPr>
        <w:t>Continue Application</w:t>
      </w:r>
      <w:r w:rsidR="007826D8">
        <w:t xml:space="preserve"> button</w:t>
      </w:r>
      <w:r>
        <w:t xml:space="preserve"> and go to the payment page. </w:t>
      </w:r>
    </w:p>
    <w:p w14:paraId="22ADA0BB" w14:textId="77777777" w:rsidR="00B24B07" w:rsidRDefault="00D011F9" w:rsidP="007826D8">
      <w:pPr>
        <w:spacing w:before="24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BB9160" wp14:editId="28C4C18E">
                <wp:simplePos x="0" y="0"/>
                <wp:positionH relativeFrom="column">
                  <wp:posOffset>4130936</wp:posOffset>
                </wp:positionH>
                <wp:positionV relativeFrom="paragraph">
                  <wp:posOffset>2736551</wp:posOffset>
                </wp:positionV>
                <wp:extent cx="752998" cy="139850"/>
                <wp:effectExtent l="12700" t="12700" r="22225" b="508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998" cy="1398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2A48B" id="Straight Arrow Connector 10" o:spid="_x0000_s1026" type="#_x0000_t32" style="position:absolute;margin-left:325.25pt;margin-top:215.5pt;width:59.3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" strokecolor="red" strokeweight="2.25pt">
                <v:stroke endarrow="block" joinstyle="miter"/>
              </v:shape>
            </w:pict>
          </mc:Fallback>
        </mc:AlternateContent>
      </w:r>
      <w:r w:rsidR="00B24B0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31384B" wp14:editId="214972E9">
                <wp:simplePos x="0" y="0"/>
                <wp:positionH relativeFrom="column">
                  <wp:posOffset>1710465</wp:posOffset>
                </wp:positionH>
                <wp:positionV relativeFrom="paragraph">
                  <wp:posOffset>1015328</wp:posOffset>
                </wp:positionV>
                <wp:extent cx="1581374" cy="1312321"/>
                <wp:effectExtent l="0" t="0" r="19050" b="2159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1374" cy="1312321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EDA068" id="Straight Connector 9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7pt,79.95pt" to="259.2pt,18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" strokecolor="red" strokeweight=".5pt">
                <v:stroke joinstyle="miter"/>
              </v:line>
            </w:pict>
          </mc:Fallback>
        </mc:AlternateContent>
      </w:r>
      <w:r w:rsidR="00B24B0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A2EA09" wp14:editId="27F969DC">
                <wp:simplePos x="0" y="0"/>
                <wp:positionH relativeFrom="column">
                  <wp:posOffset>1602888</wp:posOffset>
                </wp:positionH>
                <wp:positionV relativeFrom="paragraph">
                  <wp:posOffset>1079873</wp:posOffset>
                </wp:positionV>
                <wp:extent cx="1818043" cy="1247887"/>
                <wp:effectExtent l="0" t="0" r="23495" b="222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8043" cy="1247887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06FF4C" id="Straight Connector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2pt,85.05pt" to="269.35pt,18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" strokecolor="red" strokeweight=".5pt">
                <v:stroke joinstyle="miter"/>
              </v:line>
            </w:pict>
          </mc:Fallback>
        </mc:AlternateContent>
      </w:r>
      <w:r w:rsidR="00B24B07">
        <w:rPr>
          <w:noProof/>
        </w:rPr>
        <w:drawing>
          <wp:inline distT="0" distB="0" distL="0" distR="0" wp14:anchorId="265EE9E0" wp14:editId="416FED6D">
            <wp:extent cx="5943600" cy="2996565"/>
            <wp:effectExtent l="0" t="0" r="0" b="635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C4A88" w14:textId="681CAC7F" w:rsidR="00D011F9" w:rsidRDefault="00D011F9" w:rsidP="00353469">
      <w:pPr>
        <w:pStyle w:val="ListParagraph"/>
        <w:numPr>
          <w:ilvl w:val="0"/>
          <w:numId w:val="2"/>
        </w:numPr>
      </w:pPr>
      <w:r>
        <w:t xml:space="preserve">Your license will renew </w:t>
      </w:r>
      <w:r w:rsidR="007826D8">
        <w:t>immediately,</w:t>
      </w:r>
      <w:r>
        <w:t xml:space="preserve"> and you will have the option to print a copy. </w:t>
      </w:r>
      <w:r w:rsidRPr="007826D8">
        <w:rPr>
          <w:b/>
          <w:bCs/>
        </w:rPr>
        <w:t>The address will no longer be listed on the main page of the license</w:t>
      </w:r>
      <w:r>
        <w:t xml:space="preserve">. </w:t>
      </w:r>
      <w:r w:rsidRPr="007826D8">
        <w:rPr>
          <w:b/>
          <w:color w:val="000000" w:themeColor="text1"/>
        </w:rPr>
        <w:t>Keep the top page</w:t>
      </w:r>
      <w:r w:rsidR="007826D8">
        <w:rPr>
          <w:b/>
          <w:color w:val="000000" w:themeColor="text1"/>
        </w:rPr>
        <w:t xml:space="preserve"> of the printed copy</w:t>
      </w:r>
      <w:r>
        <w:t xml:space="preserve">, as this is the only portion of the license where the storage address is listed. </w:t>
      </w:r>
    </w:p>
    <w:p w14:paraId="6EEB4EA5" w14:textId="031BD70F" w:rsidR="007826D8" w:rsidRDefault="007826D8" w:rsidP="007826D8">
      <w:pPr>
        <w:pStyle w:val="Heading2"/>
      </w:pPr>
      <w:r>
        <w:t>Questions?</w:t>
      </w:r>
    </w:p>
    <w:p w14:paraId="4EF71BB5" w14:textId="2F580E5F" w:rsidR="00D011F9" w:rsidRPr="00B24B07" w:rsidRDefault="00D011F9" w:rsidP="00353469">
      <w:r w:rsidRPr="00D011F9">
        <w:t>Contact the CS Monitors if you have questions</w:t>
      </w:r>
      <w:r w:rsidR="007826D8">
        <w:t xml:space="preserve"> at </w:t>
      </w:r>
      <w:hyperlink r:id="rId11" w:history="1">
        <w:r w:rsidR="007826D8" w:rsidRPr="007826D8">
          <w:rPr>
            <w:rStyle w:val="Hyperlink"/>
            <w:b/>
            <w:bCs/>
          </w:rPr>
          <w:t>CS-monitors@med.umich.edu</w:t>
        </w:r>
      </w:hyperlink>
      <w:r w:rsidR="007826D8">
        <w:t xml:space="preserve">. </w:t>
      </w:r>
    </w:p>
    <w:sectPr w:rsidR="00D011F9" w:rsidRPr="00B24B07" w:rsidSect="00B24B07">
      <w:headerReference w:type="default" r:id="rId12"/>
      <w:pgSz w:w="12240" w:h="15840"/>
      <w:pgMar w:top="1761" w:right="1440" w:bottom="80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C356" w14:textId="77777777" w:rsidR="00CF711E" w:rsidRDefault="00CF711E" w:rsidP="00353469">
      <w:r>
        <w:separator/>
      </w:r>
    </w:p>
  </w:endnote>
  <w:endnote w:type="continuationSeparator" w:id="0">
    <w:p w14:paraId="6733887D" w14:textId="77777777" w:rsidR="00CF711E" w:rsidRDefault="00CF711E" w:rsidP="0035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74D51" w14:textId="77777777" w:rsidR="00CF711E" w:rsidRDefault="00CF711E" w:rsidP="00353469">
      <w:r>
        <w:separator/>
      </w:r>
    </w:p>
  </w:footnote>
  <w:footnote w:type="continuationSeparator" w:id="0">
    <w:p w14:paraId="79A650DA" w14:textId="77777777" w:rsidR="00CF711E" w:rsidRDefault="00CF711E" w:rsidP="00353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5A7E" w14:textId="77777777" w:rsidR="00D20C65" w:rsidRDefault="00D20C65" w:rsidP="00353469">
    <w:pPr>
      <w:pStyle w:val="Header"/>
    </w:pPr>
    <w:r>
      <w:rPr>
        <w:noProof/>
      </w:rPr>
      <w:drawing>
        <wp:inline distT="0" distB="0" distL="0" distR="0" wp14:anchorId="246D47C2" wp14:editId="001405A8">
          <wp:extent cx="5627834" cy="464185"/>
          <wp:effectExtent l="0" t="0" r="0" b="571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511" cy="465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0AD"/>
    <w:multiLevelType w:val="hybridMultilevel"/>
    <w:tmpl w:val="298C4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575F8"/>
    <w:multiLevelType w:val="hybridMultilevel"/>
    <w:tmpl w:val="0B12259A"/>
    <w:lvl w:ilvl="0" w:tplc="92FE8D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435695">
    <w:abstractNumId w:val="1"/>
  </w:num>
  <w:num w:numId="2" w16cid:durableId="412818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65"/>
    <w:rsid w:val="0002211D"/>
    <w:rsid w:val="00022D44"/>
    <w:rsid w:val="00035DF4"/>
    <w:rsid w:val="00043842"/>
    <w:rsid w:val="00060C9E"/>
    <w:rsid w:val="00076CCE"/>
    <w:rsid w:val="0011562F"/>
    <w:rsid w:val="001D7A16"/>
    <w:rsid w:val="002F2B00"/>
    <w:rsid w:val="00353469"/>
    <w:rsid w:val="00371820"/>
    <w:rsid w:val="003F231A"/>
    <w:rsid w:val="004220A3"/>
    <w:rsid w:val="00475C99"/>
    <w:rsid w:val="004B5B7B"/>
    <w:rsid w:val="005D6F5D"/>
    <w:rsid w:val="00692D71"/>
    <w:rsid w:val="007071A4"/>
    <w:rsid w:val="00712668"/>
    <w:rsid w:val="00716B9B"/>
    <w:rsid w:val="007826D8"/>
    <w:rsid w:val="00924809"/>
    <w:rsid w:val="00935256"/>
    <w:rsid w:val="00951ED5"/>
    <w:rsid w:val="009D1BF0"/>
    <w:rsid w:val="009F3F4E"/>
    <w:rsid w:val="00A16EC4"/>
    <w:rsid w:val="00A17851"/>
    <w:rsid w:val="00A54F55"/>
    <w:rsid w:val="00AF0BDD"/>
    <w:rsid w:val="00B24B07"/>
    <w:rsid w:val="00C12411"/>
    <w:rsid w:val="00C35276"/>
    <w:rsid w:val="00C86440"/>
    <w:rsid w:val="00C91B91"/>
    <w:rsid w:val="00CD24FF"/>
    <w:rsid w:val="00CE1344"/>
    <w:rsid w:val="00CE5792"/>
    <w:rsid w:val="00CF711E"/>
    <w:rsid w:val="00CF71D5"/>
    <w:rsid w:val="00D011F9"/>
    <w:rsid w:val="00D20C65"/>
    <w:rsid w:val="00D84FE6"/>
    <w:rsid w:val="00EC036C"/>
    <w:rsid w:val="00ED1432"/>
    <w:rsid w:val="00F53603"/>
    <w:rsid w:val="00F567E3"/>
    <w:rsid w:val="00F63632"/>
    <w:rsid w:val="00F67171"/>
    <w:rsid w:val="00F67A74"/>
    <w:rsid w:val="00F922E2"/>
    <w:rsid w:val="00FD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9926A"/>
  <w15:chartTrackingRefBased/>
  <w15:docId w15:val="{485C990C-9D41-FE4B-81F1-D4154425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53469"/>
    <w:pPr>
      <w:spacing w:before="120" w:after="12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469"/>
    <w:pPr>
      <w:spacing w:before="240" w:after="240"/>
      <w:jc w:val="center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3469"/>
    <w:pPr>
      <w:spacing w:before="240"/>
      <w:outlineLvl w:val="1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C65"/>
  </w:style>
  <w:style w:type="paragraph" w:styleId="Footer">
    <w:name w:val="footer"/>
    <w:basedOn w:val="Normal"/>
    <w:link w:val="FooterChar"/>
    <w:uiPriority w:val="99"/>
    <w:unhideWhenUsed/>
    <w:rsid w:val="00D20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C65"/>
  </w:style>
  <w:style w:type="character" w:styleId="Hyperlink">
    <w:name w:val="Hyperlink"/>
    <w:basedOn w:val="DefaultParagraphFont"/>
    <w:uiPriority w:val="99"/>
    <w:unhideWhenUsed/>
    <w:rsid w:val="00D20C6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D20C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20C6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4B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53469"/>
    <w:rPr>
      <w:rFonts w:ascii="Arial" w:hAnsi="Arial" w:cs="Arial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3469"/>
    <w:rPr>
      <w:rFonts w:ascii="Arial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S-monitors@med.umich.ed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michigan.gov/documents/lara/MiPLUS_PowerPoint_Renewal_Instructions10.18_655084_7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Christman, Kelli</dc:creator>
  <cp:keywords/>
  <dc:description/>
  <cp:lastModifiedBy>Deromedi, Lori</cp:lastModifiedBy>
  <cp:revision>3</cp:revision>
  <dcterms:created xsi:type="dcterms:W3CDTF">2019-06-10T15:24:00Z</dcterms:created>
  <dcterms:modified xsi:type="dcterms:W3CDTF">2026-05-06T13:32:00Z</dcterms:modified>
</cp:coreProperties>
</file>