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DD00C0" w14:textId="0A47BCF5" w:rsidR="00E90014" w:rsidRPr="00FE4D42" w:rsidRDefault="00DF28E9" w:rsidP="00FE4D42">
      <w:pPr>
        <w:pStyle w:val="Heading1"/>
      </w:pPr>
      <w:r w:rsidRPr="00FE4D42">
        <w:t xml:space="preserve">State of Michigan (SOM) Annual </w:t>
      </w:r>
      <w:r w:rsidR="00A01834" w:rsidRPr="00FE4D42">
        <w:t>Inventory Log</w:t>
      </w:r>
    </w:p>
    <w:p w14:paraId="0C9497E2" w14:textId="784E55BF" w:rsidR="00FE4D42" w:rsidRPr="00EA2024" w:rsidRDefault="00FE4D42" w:rsidP="00EA2024">
      <w:pPr>
        <w:pStyle w:val="Heading2"/>
      </w:pPr>
      <w:r w:rsidRPr="00EA2024">
        <w:t>Complete between April 1</w:t>
      </w:r>
      <w:r w:rsidRPr="00EA2024">
        <w:t xml:space="preserve"> - </w:t>
      </w:r>
      <w:r w:rsidRPr="00EA2024">
        <w:t>June 30</w:t>
      </w:r>
    </w:p>
    <w:p w14:paraId="5472A49C" w14:textId="12415EC1" w:rsidR="00E90014" w:rsidRDefault="00FE4D42" w:rsidP="00EA2024">
      <w:pPr>
        <w:spacing w:after="360"/>
        <w:jc w:val="center"/>
        <w:rPr>
          <w:rFonts w:ascii="Arial" w:hAnsi="Arial" w:cs="Arial"/>
        </w:rPr>
      </w:pPr>
      <w:r w:rsidRPr="00FE4D42">
        <w:rPr>
          <w:rFonts w:ascii="Arial" w:hAnsi="Arial" w:cs="Arial"/>
        </w:rPr>
        <w:t>File with your other Controlled Substances records</w:t>
      </w:r>
    </w:p>
    <w:p w14:paraId="2C780E75" w14:textId="2359A2F6" w:rsidR="00B24B05" w:rsidRDefault="00B24B05" w:rsidP="00B24B05">
      <w:pPr>
        <w:spacing w:after="12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Date:</w:t>
      </w:r>
    </w:p>
    <w:p w14:paraId="2449497A" w14:textId="3D78860D" w:rsidR="00B24B05" w:rsidRDefault="00B24B05" w:rsidP="00E97E65">
      <w:pPr>
        <w:spacing w:after="2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SOM Licensee/DEA Registrant Name (print):</w:t>
      </w:r>
    </w:p>
    <w:p w14:paraId="5B148F94" w14:textId="62231370" w:rsidR="00B24B05" w:rsidRDefault="00B24B05" w:rsidP="00E97E65">
      <w:pPr>
        <w:spacing w:after="2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SOM Licensee/DEA Registrant </w:t>
      </w:r>
      <w:r>
        <w:rPr>
          <w:rFonts w:ascii="Arial" w:hAnsi="Arial" w:cs="Arial"/>
          <w:b/>
          <w:bCs/>
          <w:sz w:val="22"/>
          <w:szCs w:val="22"/>
        </w:rPr>
        <w:t>Address:</w:t>
      </w:r>
    </w:p>
    <w:p w14:paraId="7B6207A0" w14:textId="01BE371E" w:rsidR="00B24B05" w:rsidRDefault="00B24B05" w:rsidP="00E97E65">
      <w:pPr>
        <w:spacing w:after="200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DEA Registration Number:</w:t>
      </w:r>
    </w:p>
    <w:p w14:paraId="50A1313E" w14:textId="12EC4023" w:rsidR="00B24B05" w:rsidRDefault="00B24B05" w:rsidP="00E97E65">
      <w:pPr>
        <w:spacing w:after="20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SOM</w:t>
      </w:r>
      <w:r w:rsidRPr="00FE4D42">
        <w:rPr>
          <w:rFonts w:ascii="Arial" w:hAnsi="Arial" w:cs="Arial"/>
          <w:b/>
          <w:sz w:val="22"/>
          <w:szCs w:val="22"/>
        </w:rPr>
        <w:t xml:space="preserve"> Controlled Substance Permanent ID #</w:t>
      </w:r>
      <w:r>
        <w:rPr>
          <w:rFonts w:ascii="Arial" w:hAnsi="Arial" w:cs="Arial"/>
          <w:b/>
          <w:sz w:val="22"/>
          <w:szCs w:val="22"/>
        </w:rPr>
        <w:t>:</w:t>
      </w:r>
    </w:p>
    <w:p w14:paraId="24C9EADE" w14:textId="4D87E50F" w:rsidR="00B24B05" w:rsidRDefault="00B24B05" w:rsidP="005D6962">
      <w:pPr>
        <w:spacing w:before="240" w:after="36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I</w:t>
      </w:r>
      <w:r w:rsidRPr="00FE4D42">
        <w:rPr>
          <w:rFonts w:ascii="Arial" w:hAnsi="Arial" w:cs="Arial"/>
          <w:b/>
          <w:sz w:val="22"/>
          <w:szCs w:val="22"/>
        </w:rPr>
        <w:t>nventory performed by (print</w:t>
      </w:r>
      <w:r>
        <w:rPr>
          <w:rFonts w:ascii="Arial" w:hAnsi="Arial" w:cs="Arial"/>
          <w:b/>
          <w:sz w:val="22"/>
          <w:szCs w:val="22"/>
        </w:rPr>
        <w:t xml:space="preserve"> and </w:t>
      </w:r>
      <w:r w:rsidRPr="00FE4D42">
        <w:rPr>
          <w:rFonts w:ascii="Arial" w:hAnsi="Arial" w:cs="Arial"/>
          <w:b/>
          <w:sz w:val="22"/>
          <w:szCs w:val="22"/>
        </w:rPr>
        <w:t>sign):</w:t>
      </w:r>
    </w:p>
    <w:p w14:paraId="3A2DC027" w14:textId="095D30E0" w:rsidR="00B24B05" w:rsidRDefault="00B24B05" w:rsidP="005D6962">
      <w:pPr>
        <w:spacing w:before="240" w:after="360"/>
        <w:rPr>
          <w:rFonts w:ascii="Arial" w:hAnsi="Arial" w:cs="Arial"/>
          <w:b/>
          <w:sz w:val="22"/>
          <w:szCs w:val="22"/>
        </w:rPr>
      </w:pPr>
      <w:r w:rsidRPr="00FE4D42">
        <w:rPr>
          <w:rFonts w:ascii="Arial" w:hAnsi="Arial" w:cs="Arial"/>
          <w:b/>
          <w:sz w:val="22"/>
          <w:szCs w:val="22"/>
        </w:rPr>
        <w:t>Inventory witness (print</w:t>
      </w:r>
      <w:r>
        <w:rPr>
          <w:rFonts w:ascii="Arial" w:hAnsi="Arial" w:cs="Arial"/>
          <w:b/>
          <w:sz w:val="22"/>
          <w:szCs w:val="22"/>
        </w:rPr>
        <w:t xml:space="preserve"> and </w:t>
      </w:r>
      <w:r w:rsidRPr="00FE4D42">
        <w:rPr>
          <w:rFonts w:ascii="Arial" w:hAnsi="Arial" w:cs="Arial"/>
          <w:b/>
          <w:sz w:val="22"/>
          <w:szCs w:val="22"/>
        </w:rPr>
        <w:t>sign):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03"/>
        <w:gridCol w:w="605"/>
        <w:gridCol w:w="2203"/>
        <w:gridCol w:w="603"/>
        <w:gridCol w:w="2204"/>
      </w:tblGrid>
      <w:tr w:rsidR="005D6962" w14:paraId="00BF4631" w14:textId="77777777" w:rsidTr="005D6962">
        <w:trPr>
          <w:trHeight w:val="432"/>
        </w:trPr>
        <w:tc>
          <w:tcPr>
            <w:tcW w:w="220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44E14C" w14:textId="7B22E9CE" w:rsidR="005D6962" w:rsidRDefault="005D6962" w:rsidP="005D696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Completed at:</w:t>
            </w:r>
          </w:p>
        </w:tc>
        <w:tc>
          <w:tcPr>
            <w:tcW w:w="605" w:type="dxa"/>
            <w:tcBorders>
              <w:left w:val="single" w:sz="4" w:space="0" w:color="auto"/>
              <w:right w:val="single" w:sz="4" w:space="0" w:color="auto"/>
            </w:tcBorders>
          </w:tcPr>
          <w:p w14:paraId="5483CD7E" w14:textId="77777777" w:rsidR="005D6962" w:rsidRDefault="005D6962" w:rsidP="005D69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F6F2D0B" w14:textId="4D05EEF1" w:rsidR="005D6962" w:rsidRDefault="005D6962" w:rsidP="005D696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Start of Day</w:t>
            </w:r>
          </w:p>
        </w:tc>
        <w:tc>
          <w:tcPr>
            <w:tcW w:w="603" w:type="dxa"/>
            <w:tcBorders>
              <w:left w:val="single" w:sz="4" w:space="0" w:color="auto"/>
              <w:right w:val="single" w:sz="4" w:space="0" w:color="auto"/>
            </w:tcBorders>
          </w:tcPr>
          <w:p w14:paraId="471FE9C5" w14:textId="77777777" w:rsidR="005D6962" w:rsidRDefault="005D6962" w:rsidP="005D6962">
            <w:pPr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20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E57FE30" w14:textId="743F8FBA" w:rsidR="005D6962" w:rsidRDefault="005D6962" w:rsidP="005D6962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End of Day</w:t>
            </w:r>
          </w:p>
        </w:tc>
      </w:tr>
    </w:tbl>
    <w:p w14:paraId="107D60A8" w14:textId="77777777" w:rsidR="00F61898" w:rsidRPr="00F61898" w:rsidRDefault="00F61898" w:rsidP="00F61898">
      <w:pPr>
        <w:ind w:left="-1080"/>
        <w:rPr>
          <w:b/>
          <w:sz w:val="28"/>
          <w:szCs w:val="28"/>
        </w:rPr>
      </w:pPr>
    </w:p>
    <w:tbl>
      <w:tblPr>
        <w:tblW w:w="10746" w:type="dxa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233"/>
        <w:gridCol w:w="2884"/>
        <w:gridCol w:w="1526"/>
        <w:gridCol w:w="1350"/>
        <w:gridCol w:w="1800"/>
        <w:gridCol w:w="1953"/>
      </w:tblGrid>
      <w:tr w:rsidR="00917283" w:rsidRPr="00A01834" w14:paraId="7A04008B" w14:textId="77777777" w:rsidTr="00917283">
        <w:trPr>
          <w:trHeight w:hRule="exact" w:val="794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CED0E0" w14:textId="03A4DAC9" w:rsidR="00917283" w:rsidRPr="00A24E1A" w:rsidRDefault="00917283" w:rsidP="001F1910">
            <w:pPr>
              <w:pStyle w:val="TableParagraph"/>
              <w:spacing w:before="4"/>
              <w:ind w:left="63"/>
              <w:jc w:val="center"/>
              <w:rPr>
                <w:rFonts w:ascii="Arial" w:hAnsi="Arial" w:cs="Arial"/>
                <w:b/>
                <w:w w:val="105"/>
                <w:sz w:val="20"/>
                <w:szCs w:val="20"/>
              </w:rPr>
            </w:pPr>
            <w:r w:rsidRPr="00A24E1A">
              <w:rPr>
                <w:rFonts w:ascii="Arial" w:hAnsi="Arial" w:cs="Arial"/>
                <w:b/>
                <w:w w:val="105"/>
                <w:sz w:val="20"/>
                <w:szCs w:val="20"/>
              </w:rPr>
              <w:t>DEA</w:t>
            </w:r>
            <w:r w:rsidR="001F1910" w:rsidRPr="00A24E1A">
              <w:rPr>
                <w:rFonts w:ascii="Arial" w:hAnsi="Arial" w:cs="Arial"/>
                <w:b/>
                <w:w w:val="105"/>
                <w:sz w:val="20"/>
                <w:szCs w:val="20"/>
              </w:rPr>
              <w:t xml:space="preserve"> </w:t>
            </w:r>
            <w:r w:rsidRPr="00A24E1A">
              <w:rPr>
                <w:rFonts w:ascii="Arial" w:hAnsi="Arial" w:cs="Arial"/>
                <w:b/>
                <w:w w:val="105"/>
                <w:sz w:val="20"/>
                <w:szCs w:val="20"/>
              </w:rPr>
              <w:t>Schedule</w:t>
            </w: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82FFCCA" w14:textId="696EB763" w:rsidR="00917283" w:rsidRPr="00A24E1A" w:rsidRDefault="00917283" w:rsidP="00A01834">
            <w:pPr>
              <w:pStyle w:val="TableParagraph"/>
              <w:spacing w:before="4" w:line="253" w:lineRule="auto"/>
              <w:ind w:left="209" w:right="205" w:firstLine="44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4E1A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>Controlled Substance</w:t>
            </w: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401A767" w14:textId="20733908" w:rsidR="00917283" w:rsidRPr="00A24E1A" w:rsidRDefault="00917283" w:rsidP="00A01834">
            <w:pPr>
              <w:pStyle w:val="TableParagraph"/>
              <w:spacing w:before="4" w:line="253" w:lineRule="auto"/>
              <w:ind w:left="135" w:right="142" w:firstLine="41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4E1A">
              <w:rPr>
                <w:rFonts w:ascii="Arial" w:hAnsi="Arial" w:cs="Arial"/>
                <w:b/>
                <w:w w:val="105"/>
                <w:sz w:val="20"/>
                <w:szCs w:val="20"/>
              </w:rPr>
              <w:t>Container Unit Type</w:t>
            </w: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7FE1FA" w14:textId="1C70A38B" w:rsidR="00917283" w:rsidRPr="00A24E1A" w:rsidRDefault="00917283" w:rsidP="00A01834">
            <w:pPr>
              <w:pStyle w:val="TableParagraph"/>
              <w:spacing w:before="4" w:line="253" w:lineRule="auto"/>
              <w:ind w:left="115" w:right="119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4E1A">
              <w:rPr>
                <w:rFonts w:ascii="Arial" w:hAnsi="Arial" w:cs="Arial"/>
                <w:b/>
                <w:spacing w:val="1"/>
                <w:w w:val="105"/>
                <w:sz w:val="20"/>
                <w:szCs w:val="20"/>
              </w:rPr>
              <w:t>Container Quantity</w:t>
            </w: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B0CF934" w14:textId="21513A28" w:rsidR="00917283" w:rsidRPr="00A24E1A" w:rsidRDefault="00917283" w:rsidP="00A01834">
            <w:pPr>
              <w:pStyle w:val="TableParagraph"/>
              <w:spacing w:before="4" w:line="253" w:lineRule="auto"/>
              <w:ind w:left="209" w:right="141" w:hanging="73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4E1A">
              <w:rPr>
                <w:rFonts w:ascii="Arial" w:hAnsi="Arial" w:cs="Arial"/>
                <w:b/>
                <w:sz w:val="20"/>
                <w:szCs w:val="20"/>
              </w:rPr>
              <w:t>Container Volume</w:t>
            </w: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BC12160" w14:textId="21DBA45C" w:rsidR="00917283" w:rsidRPr="00A24E1A" w:rsidRDefault="00917283" w:rsidP="00A01834">
            <w:pPr>
              <w:pStyle w:val="TableParagraph"/>
              <w:spacing w:before="4" w:line="253" w:lineRule="auto"/>
              <w:ind w:left="126" w:right="128"/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A24E1A">
              <w:rPr>
                <w:rFonts w:ascii="Arial" w:hAnsi="Arial" w:cs="Arial"/>
                <w:b/>
                <w:sz w:val="20"/>
                <w:szCs w:val="20"/>
              </w:rPr>
              <w:t>Concentration</w:t>
            </w:r>
          </w:p>
        </w:tc>
      </w:tr>
      <w:tr w:rsidR="00917283" w:rsidRPr="00A01834" w14:paraId="12ED3058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695C8F0" w14:textId="56830933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B4A5D27" w14:textId="6406088E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EE48353" w14:textId="67027316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F8EDF0C" w14:textId="7D05EA82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70F854E" w14:textId="362D258A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79F926" w14:textId="5ED1EAE4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</w:tr>
      <w:tr w:rsidR="00917283" w:rsidRPr="00A01834" w14:paraId="3C78C63A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64667A" w14:textId="6D42E3D5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6BC2D3D" w14:textId="4807C5FA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C204B9C" w14:textId="025D1553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E018055" w14:textId="3D0BA245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AA4FC7E" w14:textId="5F2C2EC8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774FC7" w14:textId="7C04CCA7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</w:tr>
      <w:tr w:rsidR="00917283" w:rsidRPr="00A01834" w14:paraId="2FAB3681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0596FC6" w14:textId="68BF113E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221A419" w14:textId="18ED7570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A10A27" w14:textId="2FA2F067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00F75CA" w14:textId="412E7DF5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C26950F" w14:textId="2B74F6D8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F312FA6" w14:textId="3A2B5552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</w:tr>
      <w:tr w:rsidR="00917283" w:rsidRPr="00A01834" w14:paraId="1EF32922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56B254" w14:textId="6CB70ABD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041496" w14:textId="1FB137D1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9690B0" w14:textId="16BE5AE1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53993BD" w14:textId="2D32F3C3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CE5B7C4" w14:textId="3ABE2F8C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3C7A8A7" w14:textId="05056346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</w:tr>
      <w:tr w:rsidR="00917283" w:rsidRPr="00A01834" w14:paraId="1587B590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7DB8FE" w14:textId="1CB8579F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ED896" w14:textId="5B350973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337FD7C" w14:textId="7DF92CB5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60455C9" w14:textId="5E18F198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5BF4C1" w14:textId="0E9DFDA9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5C9902B" w14:textId="4523EF3E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</w:tr>
      <w:tr w:rsidR="00917283" w:rsidRPr="00A01834" w14:paraId="7CD97985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24D1EAC" w14:textId="6F82234E" w:rsidR="00917283" w:rsidRPr="00A01834" w:rsidRDefault="00917283" w:rsidP="00A01834">
            <w:pPr>
              <w:jc w:val="center"/>
              <w:rPr>
                <w:color w:val="0000FF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9E594B" w14:textId="77777777" w:rsidR="00917283" w:rsidRPr="00A01834" w:rsidRDefault="00917283" w:rsidP="00A01834">
            <w:pPr>
              <w:jc w:val="center"/>
              <w:rPr>
                <w:color w:val="0000FF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CD45D8C" w14:textId="77777777" w:rsidR="00917283" w:rsidRPr="00A01834" w:rsidRDefault="00917283" w:rsidP="00A01834">
            <w:pPr>
              <w:jc w:val="center"/>
              <w:rPr>
                <w:color w:val="0000FF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15B2C1" w14:textId="77777777" w:rsidR="00917283" w:rsidRPr="00A01834" w:rsidRDefault="00917283" w:rsidP="00A01834">
            <w:pPr>
              <w:jc w:val="center"/>
              <w:rPr>
                <w:color w:val="0000FF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D77695D" w14:textId="77777777" w:rsidR="00917283" w:rsidRPr="00A01834" w:rsidRDefault="00917283" w:rsidP="00A01834">
            <w:pPr>
              <w:jc w:val="center"/>
              <w:rPr>
                <w:color w:val="0000FF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11C0B2" w14:textId="77777777" w:rsidR="00917283" w:rsidRPr="00A01834" w:rsidRDefault="00917283" w:rsidP="00A01834">
            <w:pPr>
              <w:jc w:val="center"/>
              <w:rPr>
                <w:color w:val="0000FF"/>
              </w:rPr>
            </w:pPr>
          </w:p>
        </w:tc>
      </w:tr>
      <w:tr w:rsidR="00917283" w:rsidRPr="00A01834" w14:paraId="76A0A9FF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E17D86E" w14:textId="5FA247ED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3D6CA34" w14:textId="77777777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218095A" w14:textId="4B142A29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2BA113" w14:textId="7AD4A6E9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7CF5EDF" w14:textId="7688D808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776C59" w14:textId="7FBC5153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</w:tr>
      <w:tr w:rsidR="00917283" w:rsidRPr="00A01834" w14:paraId="64A0C7A7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CA6A5BC" w14:textId="740479A2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030C7C7" w14:textId="77777777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A6D1D20" w14:textId="5E8373F5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03039A" w14:textId="0DAA6F7B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9AE26E0" w14:textId="5E7D72D0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91649DA" w14:textId="08AFE1FE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</w:tr>
      <w:tr w:rsidR="00917283" w:rsidRPr="00A01834" w14:paraId="3B1AF34F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07184895" w14:textId="2706795F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9A539B8" w14:textId="77777777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2A42D85" w14:textId="122816FC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F7333D0" w14:textId="59D9C359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1978D01" w14:textId="555FDE23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E091C0D" w14:textId="2A4C8A3C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</w:tr>
      <w:tr w:rsidR="00917283" w:rsidRPr="00A01834" w14:paraId="79EEC392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3F4FA9D" w14:textId="3AD7D144" w:rsidR="00917283" w:rsidRPr="00A01834" w:rsidRDefault="00917283" w:rsidP="00A01834">
            <w:pPr>
              <w:jc w:val="center"/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83F1581" w14:textId="77777777" w:rsidR="00917283" w:rsidRPr="00A01834" w:rsidRDefault="00917283" w:rsidP="00A01834">
            <w:pPr>
              <w:jc w:val="center"/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728BFBE" w14:textId="77777777" w:rsidR="00917283" w:rsidRPr="00A01834" w:rsidRDefault="00917283" w:rsidP="00A01834">
            <w:pPr>
              <w:jc w:val="center"/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150B99C" w14:textId="77777777" w:rsidR="00917283" w:rsidRPr="00A01834" w:rsidRDefault="00917283" w:rsidP="00A01834">
            <w:pPr>
              <w:jc w:val="center"/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0ED6A7E" w14:textId="77777777" w:rsidR="00917283" w:rsidRPr="00A01834" w:rsidRDefault="00917283" w:rsidP="00A01834">
            <w:pPr>
              <w:jc w:val="center"/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F1B2EEE" w14:textId="77777777" w:rsidR="00917283" w:rsidRPr="00A01834" w:rsidRDefault="00917283" w:rsidP="00A01834">
            <w:pPr>
              <w:jc w:val="center"/>
            </w:pPr>
          </w:p>
        </w:tc>
      </w:tr>
      <w:tr w:rsidR="00917283" w:rsidRPr="00A01834" w14:paraId="0D57DF1C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7D1B000" w14:textId="315ADECB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259C280" w14:textId="77777777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8875B73" w14:textId="3385DC22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CC3866" w14:textId="49E00DFF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49C70ED" w14:textId="1FF6607B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10A52611" w14:textId="27B9DA3F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</w:tr>
      <w:tr w:rsidR="00917283" w:rsidRPr="00A01834" w14:paraId="4A0D0928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F16E293" w14:textId="77777777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BFF2474" w14:textId="77777777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6264423" w14:textId="269026A8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510F64A" w14:textId="534F5C2E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66C54D39" w14:textId="59F97D78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306377" w14:textId="0621CE71" w:rsidR="00917283" w:rsidRPr="00A01834" w:rsidRDefault="00917283" w:rsidP="00A01834">
            <w:pPr>
              <w:jc w:val="center"/>
              <w:rPr>
                <w:b/>
                <w:color w:val="0000FF"/>
              </w:rPr>
            </w:pPr>
          </w:p>
        </w:tc>
      </w:tr>
      <w:tr w:rsidR="00917283" w:rsidRPr="00A01834" w14:paraId="6C0A8A8E" w14:textId="77777777" w:rsidTr="00917283">
        <w:trPr>
          <w:trHeight w:hRule="exact" w:val="360"/>
          <w:jc w:val="center"/>
        </w:trPr>
        <w:tc>
          <w:tcPr>
            <w:tcW w:w="123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71252F5A" w14:textId="77777777" w:rsidR="00917283" w:rsidRPr="00A01834" w:rsidRDefault="00917283" w:rsidP="00A01834">
            <w:pPr>
              <w:jc w:val="center"/>
            </w:pPr>
          </w:p>
        </w:tc>
        <w:tc>
          <w:tcPr>
            <w:tcW w:w="2884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A967825" w14:textId="77777777" w:rsidR="00917283" w:rsidRPr="00A01834" w:rsidRDefault="00917283" w:rsidP="00A01834">
            <w:pPr>
              <w:jc w:val="center"/>
            </w:pPr>
          </w:p>
        </w:tc>
        <w:tc>
          <w:tcPr>
            <w:tcW w:w="1526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398C0560" w14:textId="77777777" w:rsidR="00917283" w:rsidRPr="00A01834" w:rsidRDefault="00917283" w:rsidP="00A01834">
            <w:pPr>
              <w:jc w:val="center"/>
            </w:pPr>
          </w:p>
        </w:tc>
        <w:tc>
          <w:tcPr>
            <w:tcW w:w="135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BB6F6DC" w14:textId="77777777" w:rsidR="00917283" w:rsidRPr="00A01834" w:rsidRDefault="00917283" w:rsidP="00A01834">
            <w:pPr>
              <w:jc w:val="center"/>
            </w:pPr>
          </w:p>
        </w:tc>
        <w:tc>
          <w:tcPr>
            <w:tcW w:w="1800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45293E99" w14:textId="77777777" w:rsidR="00917283" w:rsidRPr="00A01834" w:rsidRDefault="00917283" w:rsidP="00A01834">
            <w:pPr>
              <w:jc w:val="center"/>
            </w:pPr>
          </w:p>
        </w:tc>
        <w:tc>
          <w:tcPr>
            <w:tcW w:w="195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5A5343E7" w14:textId="77777777" w:rsidR="00917283" w:rsidRPr="00A01834" w:rsidRDefault="00917283" w:rsidP="00A01834">
            <w:pPr>
              <w:jc w:val="center"/>
            </w:pPr>
          </w:p>
        </w:tc>
      </w:tr>
    </w:tbl>
    <w:p w14:paraId="7B73737E" w14:textId="04F4FB1F" w:rsidR="00EF4876" w:rsidRPr="00A24E1A" w:rsidRDefault="00A62F33" w:rsidP="00A24E1A">
      <w:pPr>
        <w:tabs>
          <w:tab w:val="left" w:pos="6060"/>
        </w:tabs>
        <w:spacing w:before="240"/>
        <w:rPr>
          <w:rFonts w:ascii="Arial" w:hAnsi="Arial" w:cs="Arial"/>
          <w:bCs/>
        </w:rPr>
      </w:pPr>
      <w:r w:rsidRPr="00A24E1A">
        <w:rPr>
          <w:rFonts w:ascii="Arial" w:hAnsi="Arial" w:cs="Arial"/>
          <w:bCs/>
        </w:rPr>
        <w:t xml:space="preserve">Schedule I and II controlled drugs must be listed </w:t>
      </w:r>
      <w:r w:rsidR="00DB3446" w:rsidRPr="00A24E1A">
        <w:rPr>
          <w:rFonts w:ascii="Arial" w:hAnsi="Arial" w:cs="Arial"/>
          <w:bCs/>
        </w:rPr>
        <w:t>together,</w:t>
      </w:r>
      <w:r w:rsidRPr="00A24E1A">
        <w:rPr>
          <w:rFonts w:ascii="Arial" w:hAnsi="Arial" w:cs="Arial"/>
          <w:bCs/>
        </w:rPr>
        <w:t xml:space="preserve"> </w:t>
      </w:r>
      <w:r w:rsidRPr="00A24E1A">
        <w:rPr>
          <w:rFonts w:ascii="Arial" w:hAnsi="Arial" w:cs="Arial"/>
          <w:b/>
          <w:iCs/>
        </w:rPr>
        <w:t>and</w:t>
      </w:r>
      <w:r w:rsidRPr="00A24E1A">
        <w:rPr>
          <w:rFonts w:ascii="Arial" w:hAnsi="Arial" w:cs="Arial"/>
          <w:bCs/>
          <w:i/>
        </w:rPr>
        <w:t xml:space="preserve"> </w:t>
      </w:r>
      <w:r w:rsidR="00B00BB4" w:rsidRPr="00A24E1A">
        <w:rPr>
          <w:rFonts w:ascii="Arial" w:hAnsi="Arial" w:cs="Arial"/>
          <w:bCs/>
        </w:rPr>
        <w:t xml:space="preserve">they must be listed </w:t>
      </w:r>
      <w:r w:rsidRPr="00A24E1A">
        <w:rPr>
          <w:rFonts w:ascii="Arial" w:hAnsi="Arial" w:cs="Arial"/>
          <w:bCs/>
        </w:rPr>
        <w:t>separate</w:t>
      </w:r>
      <w:r w:rsidR="00B00BB4" w:rsidRPr="00A24E1A">
        <w:rPr>
          <w:rFonts w:ascii="Arial" w:hAnsi="Arial" w:cs="Arial"/>
          <w:bCs/>
        </w:rPr>
        <w:t>ly</w:t>
      </w:r>
      <w:r w:rsidRPr="00A24E1A">
        <w:rPr>
          <w:rFonts w:ascii="Arial" w:hAnsi="Arial" w:cs="Arial"/>
          <w:bCs/>
        </w:rPr>
        <w:t xml:space="preserve"> from Schedule III-V controlled drugs. </w:t>
      </w:r>
    </w:p>
    <w:p w14:paraId="0AB79776" w14:textId="62744A38" w:rsidR="00A62F33" w:rsidRPr="00A24E1A" w:rsidRDefault="00A62F33" w:rsidP="00A24E1A">
      <w:pPr>
        <w:spacing w:before="240"/>
        <w:rPr>
          <w:rFonts w:ascii="Arial" w:hAnsi="Arial" w:cs="Arial"/>
          <w:bCs/>
        </w:rPr>
      </w:pPr>
      <w:r w:rsidRPr="00A24E1A">
        <w:rPr>
          <w:rFonts w:ascii="Arial" w:hAnsi="Arial" w:cs="Arial"/>
          <w:bCs/>
        </w:rPr>
        <w:t>List partial vials on separate lines</w:t>
      </w:r>
      <w:r w:rsidR="004164EA" w:rsidRPr="00A24E1A">
        <w:rPr>
          <w:rFonts w:ascii="Arial" w:hAnsi="Arial" w:cs="Arial"/>
          <w:bCs/>
        </w:rPr>
        <w:t>.</w:t>
      </w:r>
    </w:p>
    <w:sectPr w:rsidR="00A62F33" w:rsidRPr="00A24E1A" w:rsidSect="00B24B05">
      <w:headerReference w:type="default" r:id="rId8"/>
      <w:footerReference w:type="default" r:id="rId9"/>
      <w:pgSz w:w="12240" w:h="15840"/>
      <w:pgMar w:top="720" w:right="720" w:bottom="720" w:left="720" w:header="27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BABB1E" w14:textId="77777777" w:rsidR="00D8701A" w:rsidRDefault="00D8701A" w:rsidP="00E90014">
      <w:r>
        <w:separator/>
      </w:r>
    </w:p>
  </w:endnote>
  <w:endnote w:type="continuationSeparator" w:id="0">
    <w:p w14:paraId="5FC1FFE2" w14:textId="77777777" w:rsidR="00D8701A" w:rsidRDefault="00D8701A" w:rsidP="00E90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91080E" w14:textId="31C50D0B" w:rsidR="00E15F6B" w:rsidRPr="00A24E1A" w:rsidRDefault="00A24E1A" w:rsidP="00A24E1A">
    <w:pPr>
      <w:pStyle w:val="Footer"/>
      <w:tabs>
        <w:tab w:val="clear" w:pos="4320"/>
        <w:tab w:val="clear" w:pos="8640"/>
        <w:tab w:val="left" w:pos="3130"/>
      </w:tabs>
      <w:ind w:right="-990"/>
      <w:rPr>
        <w:rFonts w:ascii="Arial" w:hAnsi="Arial" w:cs="Arial"/>
        <w:sz w:val="22"/>
        <w:szCs w:val="22"/>
      </w:rPr>
    </w:pPr>
    <w:r>
      <w:rPr>
        <w:rFonts w:ascii="Arial" w:hAnsi="Arial" w:cs="Arial"/>
        <w:sz w:val="22"/>
        <w:szCs w:val="22"/>
      </w:rPr>
      <w:t xml:space="preserve">Page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PAGE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  <w:r>
      <w:rPr>
        <w:rFonts w:ascii="Arial" w:hAnsi="Arial" w:cs="Arial"/>
        <w:sz w:val="22"/>
        <w:szCs w:val="22"/>
      </w:rPr>
      <w:t xml:space="preserve"> of </w:t>
    </w:r>
    <w:r>
      <w:rPr>
        <w:rFonts w:ascii="Arial" w:hAnsi="Arial" w:cs="Arial"/>
        <w:sz w:val="22"/>
        <w:szCs w:val="22"/>
      </w:rPr>
      <w:fldChar w:fldCharType="begin"/>
    </w:r>
    <w:r>
      <w:rPr>
        <w:rFonts w:ascii="Arial" w:hAnsi="Arial" w:cs="Arial"/>
        <w:sz w:val="22"/>
        <w:szCs w:val="22"/>
      </w:rPr>
      <w:instrText xml:space="preserve"> NUMPAGES  \* MERGEFORMAT </w:instrText>
    </w:r>
    <w:r>
      <w:rPr>
        <w:rFonts w:ascii="Arial" w:hAnsi="Arial" w:cs="Arial"/>
        <w:sz w:val="22"/>
        <w:szCs w:val="22"/>
      </w:rPr>
      <w:fldChar w:fldCharType="separate"/>
    </w:r>
    <w:r>
      <w:rPr>
        <w:rFonts w:ascii="Arial" w:hAnsi="Arial" w:cs="Arial"/>
        <w:noProof/>
        <w:sz w:val="22"/>
        <w:szCs w:val="22"/>
      </w:rPr>
      <w:t>1</w:t>
    </w:r>
    <w:r>
      <w:rPr>
        <w:rFonts w:ascii="Arial" w:hAnsi="Arial" w:cs="Arial"/>
        <w:sz w:val="22"/>
        <w:szCs w:val="22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38FB9F" w14:textId="77777777" w:rsidR="00D8701A" w:rsidRDefault="00D8701A" w:rsidP="00E90014">
      <w:r>
        <w:separator/>
      </w:r>
    </w:p>
  </w:footnote>
  <w:footnote w:type="continuationSeparator" w:id="0">
    <w:p w14:paraId="3A38EEC6" w14:textId="77777777" w:rsidR="00D8701A" w:rsidRDefault="00D8701A" w:rsidP="00E900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C4C936" w14:textId="77777777" w:rsidR="00FE4D42" w:rsidRPr="00FE4D42" w:rsidRDefault="00FE4D42" w:rsidP="00FE4D42">
    <w:pPr>
      <w:pStyle w:val="Header"/>
    </w:pPr>
    <w:r w:rsidRPr="00FE4D42">
      <w:t>University of Michigan</w:t>
    </w:r>
  </w:p>
  <w:p w14:paraId="7A67EEE3" w14:textId="77777777" w:rsidR="00FE4D42" w:rsidRPr="00FE4D42" w:rsidRDefault="00FE4D42" w:rsidP="00FE4D42">
    <w:pPr>
      <w:pStyle w:val="Header"/>
    </w:pPr>
    <w:r w:rsidRPr="00FE4D42">
      <w:t>Controlled Substance Research Records</w:t>
    </w:r>
  </w:p>
  <w:p w14:paraId="4334872A" w14:textId="3D7BA063" w:rsidR="00E15F6B" w:rsidRPr="00FE4D42" w:rsidRDefault="00E15F6B" w:rsidP="00FE4D4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BC4AE9"/>
    <w:multiLevelType w:val="hybridMultilevel"/>
    <w:tmpl w:val="61BC00CE"/>
    <w:lvl w:ilvl="0" w:tplc="70D63728">
      <w:start w:val="2"/>
      <w:numFmt w:val="bullet"/>
      <w:lvlText w:val=""/>
      <w:lvlJc w:val="left"/>
      <w:pPr>
        <w:ind w:left="-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abstractNum w:abstractNumId="1" w15:restartNumberingAfterBreak="0">
    <w:nsid w:val="40275C7D"/>
    <w:multiLevelType w:val="hybridMultilevel"/>
    <w:tmpl w:val="FA9E33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5062C8A"/>
    <w:multiLevelType w:val="hybridMultilevel"/>
    <w:tmpl w:val="7564DF3C"/>
    <w:lvl w:ilvl="0" w:tplc="04090001">
      <w:start w:val="1"/>
      <w:numFmt w:val="bullet"/>
      <w:lvlText w:val=""/>
      <w:lvlJc w:val="left"/>
      <w:pPr>
        <w:ind w:left="-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3" w15:restartNumberingAfterBreak="0">
    <w:nsid w:val="603519C0"/>
    <w:multiLevelType w:val="hybridMultilevel"/>
    <w:tmpl w:val="77321B9E"/>
    <w:lvl w:ilvl="0" w:tplc="1D2434E4">
      <w:start w:val="1050"/>
      <w:numFmt w:val="bullet"/>
      <w:lvlText w:val=""/>
      <w:lvlJc w:val="left"/>
      <w:pPr>
        <w:ind w:left="-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</w:abstractNum>
  <w:num w:numId="1" w16cid:durableId="1351907785">
    <w:abstractNumId w:val="3"/>
  </w:num>
  <w:num w:numId="2" w16cid:durableId="1055204643">
    <w:abstractNumId w:val="0"/>
  </w:num>
  <w:num w:numId="3" w16cid:durableId="866916797">
    <w:abstractNumId w:val="2"/>
  </w:num>
  <w:num w:numId="4" w16cid:durableId="109568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7"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0014"/>
    <w:rsid w:val="000364DB"/>
    <w:rsid w:val="000C59D8"/>
    <w:rsid w:val="001A1632"/>
    <w:rsid w:val="001A2E6F"/>
    <w:rsid w:val="001A4A67"/>
    <w:rsid w:val="001D415F"/>
    <w:rsid w:val="001E13E0"/>
    <w:rsid w:val="001E4A5E"/>
    <w:rsid w:val="001F1910"/>
    <w:rsid w:val="00291D98"/>
    <w:rsid w:val="002945DB"/>
    <w:rsid w:val="00381EAD"/>
    <w:rsid w:val="003C2FB2"/>
    <w:rsid w:val="004164EA"/>
    <w:rsid w:val="00482F7C"/>
    <w:rsid w:val="004D70D4"/>
    <w:rsid w:val="004E175A"/>
    <w:rsid w:val="005271AD"/>
    <w:rsid w:val="00570C4E"/>
    <w:rsid w:val="005A31B1"/>
    <w:rsid w:val="005D6962"/>
    <w:rsid w:val="00673BD0"/>
    <w:rsid w:val="006C3C81"/>
    <w:rsid w:val="006F6BA0"/>
    <w:rsid w:val="0072259A"/>
    <w:rsid w:val="00737F61"/>
    <w:rsid w:val="00774B8A"/>
    <w:rsid w:val="00780626"/>
    <w:rsid w:val="00790791"/>
    <w:rsid w:val="007963B5"/>
    <w:rsid w:val="007A19AE"/>
    <w:rsid w:val="007A6E0E"/>
    <w:rsid w:val="00917283"/>
    <w:rsid w:val="00960B69"/>
    <w:rsid w:val="009B2787"/>
    <w:rsid w:val="009F01E8"/>
    <w:rsid w:val="00A01834"/>
    <w:rsid w:val="00A019D8"/>
    <w:rsid w:val="00A24E1A"/>
    <w:rsid w:val="00A54083"/>
    <w:rsid w:val="00A62F33"/>
    <w:rsid w:val="00A8771C"/>
    <w:rsid w:val="00AB544A"/>
    <w:rsid w:val="00B007F6"/>
    <w:rsid w:val="00B00BB4"/>
    <w:rsid w:val="00B24B05"/>
    <w:rsid w:val="00CA6B92"/>
    <w:rsid w:val="00D26CB9"/>
    <w:rsid w:val="00D43500"/>
    <w:rsid w:val="00D43972"/>
    <w:rsid w:val="00D8701A"/>
    <w:rsid w:val="00D97FA3"/>
    <w:rsid w:val="00DB3446"/>
    <w:rsid w:val="00DF28E9"/>
    <w:rsid w:val="00E15F6B"/>
    <w:rsid w:val="00E419D7"/>
    <w:rsid w:val="00E427C6"/>
    <w:rsid w:val="00E90014"/>
    <w:rsid w:val="00E97E65"/>
    <w:rsid w:val="00EA2024"/>
    <w:rsid w:val="00EF4876"/>
    <w:rsid w:val="00F61898"/>
    <w:rsid w:val="00F65ACB"/>
    <w:rsid w:val="00FC0760"/>
    <w:rsid w:val="00FE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26EC347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E4D42"/>
    <w:pPr>
      <w:jc w:val="center"/>
      <w:outlineLvl w:val="0"/>
    </w:pPr>
    <w:rPr>
      <w:rFonts w:ascii="Arial" w:hAnsi="Arial" w:cs="Arial"/>
      <w:b/>
      <w:sz w:val="36"/>
      <w:szCs w:val="36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EA2024"/>
    <w:pPr>
      <w:jc w:val="center"/>
      <w:outlineLvl w:val="1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9001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E4D42"/>
    <w:pPr>
      <w:tabs>
        <w:tab w:val="center" w:pos="4320"/>
        <w:tab w:val="right" w:pos="8640"/>
      </w:tabs>
      <w:jc w:val="center"/>
    </w:pPr>
    <w:rPr>
      <w:rFonts w:ascii="Arial" w:hAnsi="Arial" w:cs="Arial"/>
    </w:rPr>
  </w:style>
  <w:style w:type="character" w:customStyle="1" w:styleId="HeaderChar">
    <w:name w:val="Header Char"/>
    <w:basedOn w:val="DefaultParagraphFont"/>
    <w:link w:val="Header"/>
    <w:uiPriority w:val="99"/>
    <w:rsid w:val="00FE4D42"/>
    <w:rPr>
      <w:rFonts w:ascii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E90014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90014"/>
  </w:style>
  <w:style w:type="paragraph" w:customStyle="1" w:styleId="TableParagraph">
    <w:name w:val="Table Paragraph"/>
    <w:basedOn w:val="Normal"/>
    <w:uiPriority w:val="1"/>
    <w:qFormat/>
    <w:rsid w:val="00EF4876"/>
    <w:pPr>
      <w:widowControl w:val="0"/>
    </w:pPr>
    <w:rPr>
      <w:rFonts w:eastAsiaTheme="minorHAnsi"/>
      <w:sz w:val="22"/>
      <w:szCs w:val="22"/>
    </w:rPr>
  </w:style>
  <w:style w:type="paragraph" w:styleId="ListParagraph">
    <w:name w:val="List Paragraph"/>
    <w:basedOn w:val="Normal"/>
    <w:uiPriority w:val="34"/>
    <w:qFormat/>
    <w:rsid w:val="00673BD0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FE4D42"/>
    <w:rPr>
      <w:rFonts w:ascii="Arial" w:hAnsi="Arial" w:cs="Arial"/>
      <w:b/>
      <w:sz w:val="36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rsid w:val="00EA2024"/>
    <w:rPr>
      <w:rFonts w:ascii="Arial" w:hAnsi="Arial" w:cs="Arial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FEC77D23-CF34-864B-B950-E1C59D671F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Michigan</Company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khoodle</dc:creator>
  <cp:keywords/>
  <dc:description/>
  <cp:lastModifiedBy>Deromedi, Lori</cp:lastModifiedBy>
  <cp:revision>4</cp:revision>
  <cp:lastPrinted>2015-02-20T20:20:00Z</cp:lastPrinted>
  <dcterms:created xsi:type="dcterms:W3CDTF">2017-05-17T16:13:00Z</dcterms:created>
  <dcterms:modified xsi:type="dcterms:W3CDTF">2026-04-15T17:40:00Z</dcterms:modified>
</cp:coreProperties>
</file>