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1C6F1" w14:textId="77777777" w:rsidR="00B374CF" w:rsidRPr="005475D9" w:rsidRDefault="00B374CF" w:rsidP="00D842A3">
      <w:pPr>
        <w:pStyle w:val="NoSpacing"/>
        <w:spacing w:line="276" w:lineRule="auto"/>
        <w:jc w:val="both"/>
        <w:rPr>
          <w:rFonts w:cstheme="minorHAnsi"/>
          <w:sz w:val="22"/>
          <w:szCs w:val="22"/>
        </w:rPr>
      </w:pPr>
      <w:r w:rsidRPr="005475D9">
        <w:rPr>
          <w:rFonts w:cstheme="minorHAnsi"/>
          <w:noProof/>
          <w:sz w:val="22"/>
          <w:szCs w:val="22"/>
        </w:rPr>
        <mc:AlternateContent>
          <mc:Choice Requires="wps">
            <w:drawing>
              <wp:anchor distT="0" distB="0" distL="114300" distR="114300" simplePos="0" relativeHeight="251659264" behindDoc="0" locked="0" layoutInCell="1" allowOverlap="1" wp14:anchorId="5D2DF830" wp14:editId="479724ED">
                <wp:simplePos x="0" y="0"/>
                <wp:positionH relativeFrom="column">
                  <wp:posOffset>3459480</wp:posOffset>
                </wp:positionH>
                <wp:positionV relativeFrom="paragraph">
                  <wp:posOffset>-160020</wp:posOffset>
                </wp:positionV>
                <wp:extent cx="2374265" cy="63246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32460"/>
                        </a:xfrm>
                        <a:prstGeom prst="rect">
                          <a:avLst/>
                        </a:prstGeom>
                        <a:solidFill>
                          <a:srgbClr val="FFFFFF"/>
                        </a:solidFill>
                        <a:ln w="9525">
                          <a:noFill/>
                          <a:miter lim="800000"/>
                          <a:headEnd/>
                          <a:tailEnd/>
                        </a:ln>
                      </wps:spPr>
                      <wps:txbx>
                        <w:txbxContent>
                          <w:p w14:paraId="33DE666F" w14:textId="77777777" w:rsidR="00725300" w:rsidRPr="00BD0CE9" w:rsidRDefault="002A3665" w:rsidP="00BD0CE9">
                            <w:pPr>
                              <w:pStyle w:val="NoSpacing"/>
                              <w:jc w:val="center"/>
                              <w:rPr>
                                <w:b/>
                              </w:rPr>
                            </w:pPr>
                            <w:r w:rsidRPr="00BD0CE9">
                              <w:rPr>
                                <w:b/>
                              </w:rPr>
                              <w:t>Post-approval Reminders</w:t>
                            </w:r>
                          </w:p>
                          <w:p w14:paraId="760C6C7D" w14:textId="77777777" w:rsidR="00BD0CE9" w:rsidRDefault="00BD0CE9" w:rsidP="00BD0CE9">
                            <w:pPr>
                              <w:pStyle w:val="NoSpacing"/>
                              <w:jc w:val="center"/>
                              <w:rPr>
                                <w:b/>
                              </w:rPr>
                            </w:pPr>
                            <w:r w:rsidRPr="00BD0CE9">
                              <w:rPr>
                                <w:b/>
                              </w:rPr>
                              <w:t>For Study Teams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D2DF830" id="_x0000_t202" coordsize="21600,21600" o:spt="202" path="m,l,21600r21600,l21600,xe">
                <v:stroke joinstyle="miter"/>
                <v:path gradientshapeok="t" o:connecttype="rect"/>
              </v:shapetype>
              <v:shape id="Text Box 2" o:spid="_x0000_s1026" type="#_x0000_t202" style="position:absolute;left:0;text-align:left;margin-left:272.4pt;margin-top:-12.6pt;width:186.95pt;height:49.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IgIAAB0EAAAOAAAAZHJzL2Uyb0RvYy54bWysU9tu2zAMfR+wfxD0vthxLm2NOEWXLsOA&#10;7gK0+wBZlmNhkqhJSuzs60vJaRp0b8P0IIgidUQeHq5uB63IQTgvwVR0OskpEYZDI82uoj+fth+u&#10;KfGBmYYpMKKiR+Hp7fr9u1VvS1FAB6oRjiCI8WVvK9qFYMss87wTmvkJWGHQ2YLTLKDpdlnjWI/o&#10;WmVFni+zHlxjHXDhPd7ej066TvhtK3j43rZeBKIqirmFtLu013HP1itW7hyzneSnNNg/ZKGZNPjp&#10;GeqeBUb2Tv4FpSV34KENEw46g7aVXKQasJpp/qaax45ZkWpBcrw90+T/Hyz/dvjhiGwqOsuvKDFM&#10;Y5OexBDIRxhIEfnprS8x7NFiYBjwGvucavX2AfgvTwxsOmZ24s456DvBGsxvGl9mF09HHB9B6v4r&#10;NPgN2wdIQEPrdCQP6SCIjn06nnsTU+F4Wcyu5sVyQQlH33JWzJepeRkrX15b58NnAZrEQ0Ud9j6h&#10;s8ODDzEbVr6ExM88KNlspVLJcLt6oxw5MNTJNq1UwJswZUhf0ZtFsUjIBuL7JCEtA+pYSV3R6zyu&#10;UVmRjU+mSSGBSTWeMRNlTvRERkZuwlAPGBg5q6E5IlEORr3ifOGhA/eHkh61WlH/e8+coER9MUj2&#10;zXQ+j+JOxnxxVaDhLj31pYcZjlAVDZSMx01IAxF5MHCHTWll4us1k1OuqMFE42leosgv7RT1OtXr&#10;ZwAAAP//AwBQSwMEFAAGAAgAAAAhANHsn+PfAAAACgEAAA8AAABkcnMvZG93bnJldi54bWxMj81O&#10;hEAQhO8mvsOkTbztDhBWVqTZGBOiCaddfYABmp/A9BBmlsW3dzzpsVKVqq+y06YnsdJiB8MI4T4A&#10;QVybZuAO4euz2B1BWKe4UZNhQvgmC6f8/i5TaWNufKb14jrhS9imCqF3bk6ltHVPWtm9mYm915pF&#10;K+fl0slmUTdfricZBcGT1Gpgv9Crmd56qsfLVSN8lHXRRqVuVzeGeizP1XvRJoiPD9vrCwhHm/sL&#10;wy++R4fcM1Xmyo0VE8Ihjj26Q9hFhwiETzyHxwREhZDEMcg8k/8v5D8AAAD//wMAUEsBAi0AFAAG&#10;AAgAAAAhALaDOJL+AAAA4QEAABMAAAAAAAAAAAAAAAAAAAAAAFtDb250ZW50X1R5cGVzXS54bWxQ&#10;SwECLQAUAAYACAAAACEAOP0h/9YAAACUAQAACwAAAAAAAAAAAAAAAAAvAQAAX3JlbHMvLnJlbHNQ&#10;SwECLQAUAAYACAAAACEA+PpP4yICAAAdBAAADgAAAAAAAAAAAAAAAAAuAgAAZHJzL2Uyb0RvYy54&#10;bWxQSwECLQAUAAYACAAAACEA0eyf498AAAAKAQAADwAAAAAAAAAAAAAAAAB8BAAAZHJzL2Rvd25y&#10;ZXYueG1sUEsFBgAAAAAEAAQA8wAAAIgFAAAAAA==&#10;" stroked="f">
                <v:textbox>
                  <w:txbxContent>
                    <w:p w14:paraId="33DE666F" w14:textId="77777777" w:rsidR="00725300" w:rsidRPr="00BD0CE9" w:rsidRDefault="002A3665" w:rsidP="00BD0CE9">
                      <w:pPr>
                        <w:pStyle w:val="NoSpacing"/>
                        <w:jc w:val="center"/>
                        <w:rPr>
                          <w:b/>
                        </w:rPr>
                      </w:pPr>
                      <w:r w:rsidRPr="00BD0CE9">
                        <w:rPr>
                          <w:b/>
                        </w:rPr>
                        <w:t>Post-approval Reminders</w:t>
                      </w:r>
                    </w:p>
                    <w:p w14:paraId="760C6C7D" w14:textId="77777777" w:rsidR="00BD0CE9" w:rsidRDefault="00BD0CE9" w:rsidP="00BD0CE9">
                      <w:pPr>
                        <w:pStyle w:val="NoSpacing"/>
                        <w:jc w:val="center"/>
                        <w:rPr>
                          <w:b/>
                        </w:rPr>
                      </w:pPr>
                      <w:r w:rsidRPr="00BD0CE9">
                        <w:rPr>
                          <w:b/>
                        </w:rPr>
                        <w:t>For Study Teams</w:t>
                      </w:r>
                    </w:p>
                  </w:txbxContent>
                </v:textbox>
              </v:shape>
            </w:pict>
          </mc:Fallback>
        </mc:AlternateContent>
      </w:r>
      <w:r w:rsidRPr="005475D9">
        <w:rPr>
          <w:rFonts w:cstheme="minorHAnsi"/>
          <w:noProof/>
          <w:sz w:val="22"/>
          <w:szCs w:val="22"/>
        </w:rPr>
        <w:drawing>
          <wp:inline distT="0" distB="0" distL="0" distR="0" wp14:anchorId="0C7069A0" wp14:editId="5DF0D26C">
            <wp:extent cx="2959400" cy="4410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ing-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1803" cy="442913"/>
                    </a:xfrm>
                    <a:prstGeom prst="rect">
                      <a:avLst/>
                    </a:prstGeom>
                  </pic:spPr>
                </pic:pic>
              </a:graphicData>
            </a:graphic>
          </wp:inline>
        </w:drawing>
      </w:r>
    </w:p>
    <w:p w14:paraId="2879F547" w14:textId="77777777" w:rsidR="00B374CF" w:rsidRPr="005475D9" w:rsidRDefault="00000000" w:rsidP="00D842A3">
      <w:pPr>
        <w:pStyle w:val="NoSpacing"/>
        <w:spacing w:line="276" w:lineRule="auto"/>
        <w:jc w:val="both"/>
        <w:rPr>
          <w:rFonts w:cstheme="minorHAnsi"/>
          <w:sz w:val="22"/>
          <w:szCs w:val="22"/>
        </w:rPr>
      </w:pPr>
      <w:r>
        <w:rPr>
          <w:rFonts w:cstheme="minorHAnsi"/>
          <w:sz w:val="22"/>
          <w:szCs w:val="22"/>
        </w:rPr>
        <w:pict w14:anchorId="7FC44872">
          <v:rect id="_x0000_i1025" style="width:468pt;height:3pt" o:hrstd="t" o:hrnoshade="t" o:hr="t" fillcolor="#44546a [3215]" stroked="f"/>
        </w:pict>
      </w:r>
    </w:p>
    <w:p w14:paraId="07D02D37" w14:textId="77777777" w:rsidR="002A3665" w:rsidRPr="004F1029" w:rsidRDefault="00DF0406" w:rsidP="0071125F">
      <w:pPr>
        <w:autoSpaceDE w:val="0"/>
        <w:autoSpaceDN w:val="0"/>
        <w:adjustRightInd w:val="0"/>
        <w:spacing w:after="0" w:line="240" w:lineRule="auto"/>
        <w:rPr>
          <w:rFonts w:cstheme="minorHAnsi"/>
          <w:u w:val="single"/>
        </w:rPr>
      </w:pPr>
      <w:r w:rsidRPr="004F1029">
        <w:rPr>
          <w:rFonts w:cstheme="minorHAnsi"/>
          <w:b/>
          <w:u w:val="single"/>
        </w:rPr>
        <w:t>Approved Documents</w:t>
      </w:r>
    </w:p>
    <w:p w14:paraId="1D522AC0" w14:textId="49CC3196" w:rsidR="00DF0406" w:rsidRPr="004F1029" w:rsidRDefault="002A3665" w:rsidP="0071125F">
      <w:pPr>
        <w:pStyle w:val="NoSpacing"/>
        <w:rPr>
          <w:rFonts w:cstheme="minorHAnsi"/>
          <w:sz w:val="22"/>
          <w:szCs w:val="22"/>
        </w:rPr>
      </w:pPr>
      <w:r w:rsidRPr="004F1029">
        <w:rPr>
          <w:rFonts w:cstheme="minorHAnsi"/>
          <w:sz w:val="22"/>
          <w:szCs w:val="22"/>
        </w:rPr>
        <w:t>You must use the approved versions of your consent</w:t>
      </w:r>
      <w:r w:rsidR="00DF0406" w:rsidRPr="004F1029">
        <w:rPr>
          <w:rFonts w:cstheme="minorHAnsi"/>
          <w:sz w:val="22"/>
          <w:szCs w:val="22"/>
        </w:rPr>
        <w:t>/</w:t>
      </w:r>
      <w:r w:rsidRPr="004F1029">
        <w:rPr>
          <w:rFonts w:cstheme="minorHAnsi"/>
          <w:sz w:val="22"/>
          <w:szCs w:val="22"/>
        </w:rPr>
        <w:t xml:space="preserve">assent </w:t>
      </w:r>
      <w:r w:rsidR="00DF0406" w:rsidRPr="004F1029">
        <w:rPr>
          <w:rFonts w:cstheme="minorHAnsi"/>
          <w:sz w:val="22"/>
          <w:szCs w:val="22"/>
        </w:rPr>
        <w:t xml:space="preserve">and recruitment </w:t>
      </w:r>
      <w:r w:rsidRPr="004F1029">
        <w:rPr>
          <w:rFonts w:cstheme="minorHAnsi"/>
          <w:sz w:val="22"/>
          <w:szCs w:val="22"/>
        </w:rPr>
        <w:t xml:space="preserve">materials found under the documents tab  </w:t>
      </w:r>
      <w:r w:rsidRPr="004F1029">
        <w:rPr>
          <w:rFonts w:cstheme="minorHAnsi"/>
          <w:noProof/>
          <w:sz w:val="22"/>
          <w:szCs w:val="22"/>
        </w:rPr>
        <w:drawing>
          <wp:inline distT="0" distB="0" distL="0" distR="0" wp14:anchorId="1F541CD3" wp14:editId="78E27D3A">
            <wp:extent cx="975604"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82503" cy="287771"/>
                    </a:xfrm>
                    <a:prstGeom prst="rect">
                      <a:avLst/>
                    </a:prstGeom>
                  </pic:spPr>
                </pic:pic>
              </a:graphicData>
            </a:graphic>
          </wp:inline>
        </w:drawing>
      </w:r>
      <w:r w:rsidRPr="004F1029">
        <w:rPr>
          <w:rFonts w:cstheme="minorHAnsi"/>
          <w:sz w:val="22"/>
          <w:szCs w:val="22"/>
        </w:rPr>
        <w:t xml:space="preserve"> in the study workspace. </w:t>
      </w:r>
      <w:r w:rsidR="00DF0406" w:rsidRPr="004F1029">
        <w:rPr>
          <w:rFonts w:cstheme="minorHAnsi"/>
          <w:sz w:val="22"/>
          <w:szCs w:val="22"/>
        </w:rPr>
        <w:t xml:space="preserve">These documents </w:t>
      </w:r>
      <w:r w:rsidR="0071125F">
        <w:rPr>
          <w:rFonts w:cstheme="minorHAnsi"/>
          <w:sz w:val="22"/>
          <w:szCs w:val="22"/>
        </w:rPr>
        <w:t xml:space="preserve">have been </w:t>
      </w:r>
      <w:r w:rsidR="00DF0406" w:rsidRPr="004F1029">
        <w:rPr>
          <w:rFonts w:cstheme="minorHAnsi"/>
          <w:sz w:val="22"/>
          <w:szCs w:val="22"/>
        </w:rPr>
        <w:t>converted to PDF and include an approval header on the top of the document. Contact your IRB-HSBS staff owner if the approved documents do not appear under the tab or do not include the header.</w:t>
      </w:r>
      <w:r w:rsidR="004F1029" w:rsidRPr="004F1029">
        <w:rPr>
          <w:rFonts w:cstheme="minorHAnsi"/>
          <w:sz w:val="22"/>
          <w:szCs w:val="22"/>
        </w:rPr>
        <w:t xml:space="preserve"> </w:t>
      </w:r>
      <w:r w:rsidR="00DF0406" w:rsidRPr="004F1029">
        <w:rPr>
          <w:rFonts w:cstheme="minorHAnsi"/>
          <w:sz w:val="22"/>
          <w:szCs w:val="22"/>
        </w:rPr>
        <w:t xml:space="preserve">If your project involves an online consent process, such as a web-based survey, the IRB-approved </w:t>
      </w:r>
      <w:r w:rsidR="00265772" w:rsidRPr="004F1029">
        <w:rPr>
          <w:rFonts w:cstheme="minorHAnsi"/>
          <w:sz w:val="22"/>
          <w:szCs w:val="22"/>
        </w:rPr>
        <w:t xml:space="preserve">consent language </w:t>
      </w:r>
      <w:proofErr w:type="gramStart"/>
      <w:r w:rsidR="00265772" w:rsidRPr="004F1029">
        <w:rPr>
          <w:rFonts w:cstheme="minorHAnsi"/>
          <w:sz w:val="22"/>
          <w:szCs w:val="22"/>
        </w:rPr>
        <w:t xml:space="preserve">must be </w:t>
      </w:r>
      <w:r w:rsidR="00DF0406" w:rsidRPr="004F1029">
        <w:rPr>
          <w:rFonts w:cstheme="minorHAnsi"/>
          <w:sz w:val="22"/>
          <w:szCs w:val="22"/>
        </w:rPr>
        <w:t>must be</w:t>
      </w:r>
      <w:proofErr w:type="gramEnd"/>
      <w:r w:rsidR="00DF0406" w:rsidRPr="004F1029">
        <w:rPr>
          <w:rFonts w:cstheme="minorHAnsi"/>
          <w:sz w:val="22"/>
          <w:szCs w:val="22"/>
        </w:rPr>
        <w:t xml:space="preserve"> used and should include the HUM of the study.</w:t>
      </w:r>
    </w:p>
    <w:p w14:paraId="743ECFE7" w14:textId="77777777" w:rsidR="00DF0406" w:rsidRPr="004F1029" w:rsidRDefault="00DF0406" w:rsidP="0071125F">
      <w:pPr>
        <w:autoSpaceDE w:val="0"/>
        <w:autoSpaceDN w:val="0"/>
        <w:adjustRightInd w:val="0"/>
        <w:spacing w:after="0" w:line="240" w:lineRule="auto"/>
        <w:rPr>
          <w:rFonts w:cstheme="minorHAnsi"/>
        </w:rPr>
      </w:pPr>
    </w:p>
    <w:p w14:paraId="28BACE0D" w14:textId="77777777" w:rsidR="00DF0406" w:rsidRPr="004F1029" w:rsidRDefault="00DF0406" w:rsidP="0071125F">
      <w:pPr>
        <w:autoSpaceDE w:val="0"/>
        <w:autoSpaceDN w:val="0"/>
        <w:adjustRightInd w:val="0"/>
        <w:spacing w:after="0" w:line="240" w:lineRule="auto"/>
        <w:rPr>
          <w:rFonts w:cstheme="minorHAnsi"/>
          <w:b/>
          <w:u w:val="single"/>
        </w:rPr>
      </w:pPr>
      <w:r w:rsidRPr="004F1029">
        <w:rPr>
          <w:rFonts w:cstheme="minorHAnsi"/>
          <w:b/>
          <w:u w:val="single"/>
        </w:rPr>
        <w:t>Obtaining Consent</w:t>
      </w:r>
    </w:p>
    <w:p w14:paraId="217F8963" w14:textId="43C6E121" w:rsidR="00524D8F" w:rsidRPr="004F1029" w:rsidRDefault="00DF0406" w:rsidP="0071125F">
      <w:pPr>
        <w:pStyle w:val="NoSpacing"/>
        <w:rPr>
          <w:rFonts w:cstheme="minorHAnsi"/>
          <w:sz w:val="22"/>
          <w:szCs w:val="22"/>
        </w:rPr>
      </w:pPr>
      <w:r w:rsidRPr="004F1029">
        <w:rPr>
          <w:rFonts w:cstheme="minorHAnsi"/>
          <w:sz w:val="22"/>
          <w:szCs w:val="22"/>
        </w:rPr>
        <w:t xml:space="preserve">Provide the participant with the </w:t>
      </w:r>
      <w:r w:rsidR="00BD0CE9" w:rsidRPr="004F1029">
        <w:rPr>
          <w:rFonts w:cstheme="minorHAnsi"/>
          <w:sz w:val="22"/>
          <w:szCs w:val="22"/>
        </w:rPr>
        <w:t xml:space="preserve">currently </w:t>
      </w:r>
      <w:r w:rsidRPr="004F1029">
        <w:rPr>
          <w:rFonts w:cstheme="minorHAnsi"/>
          <w:sz w:val="22"/>
          <w:szCs w:val="22"/>
        </w:rPr>
        <w:t>approved version of the consent document.</w:t>
      </w:r>
      <w:r w:rsidR="00EB793A" w:rsidRPr="004F1029">
        <w:rPr>
          <w:rFonts w:cstheme="minorHAnsi"/>
          <w:sz w:val="22"/>
          <w:szCs w:val="22"/>
        </w:rPr>
        <w:t xml:space="preserve"> For the consent document to be complete, the participant</w:t>
      </w:r>
      <w:r w:rsidR="00BD0CE9" w:rsidRPr="004F1029">
        <w:rPr>
          <w:rFonts w:cstheme="minorHAnsi"/>
          <w:sz w:val="22"/>
          <w:szCs w:val="22"/>
        </w:rPr>
        <w:t xml:space="preserve"> must sign, date,</w:t>
      </w:r>
      <w:r w:rsidR="00EB793A" w:rsidRPr="004F1029">
        <w:rPr>
          <w:rFonts w:cstheme="minorHAnsi"/>
          <w:sz w:val="22"/>
          <w:szCs w:val="22"/>
        </w:rPr>
        <w:t xml:space="preserve"> and respond to any other questions</w:t>
      </w:r>
      <w:r w:rsidR="00BD0CE9" w:rsidRPr="004F1029">
        <w:rPr>
          <w:rFonts w:cstheme="minorHAnsi"/>
          <w:sz w:val="22"/>
          <w:szCs w:val="22"/>
        </w:rPr>
        <w:t xml:space="preserve"> or </w:t>
      </w:r>
      <w:r w:rsidR="00EB793A" w:rsidRPr="004F1029">
        <w:rPr>
          <w:rFonts w:cstheme="minorHAnsi"/>
          <w:sz w:val="22"/>
          <w:szCs w:val="22"/>
        </w:rPr>
        <w:t>checkboxes included in the consent document.  T</w:t>
      </w:r>
      <w:r w:rsidRPr="004F1029">
        <w:rPr>
          <w:rFonts w:cstheme="minorHAnsi"/>
          <w:sz w:val="22"/>
          <w:szCs w:val="22"/>
        </w:rPr>
        <w:t xml:space="preserve">he study team must </w:t>
      </w:r>
      <w:r w:rsidRPr="004F1029">
        <w:rPr>
          <w:rFonts w:cstheme="minorHAnsi"/>
          <w:b/>
          <w:sz w:val="22"/>
          <w:szCs w:val="22"/>
        </w:rPr>
        <w:t>retain a complete copy of the signed consent document</w:t>
      </w:r>
      <w:r w:rsidRPr="004F1029">
        <w:rPr>
          <w:rFonts w:cstheme="minorHAnsi"/>
          <w:sz w:val="22"/>
          <w:szCs w:val="22"/>
        </w:rPr>
        <w:t xml:space="preserve">, </w:t>
      </w:r>
      <w:r w:rsidRPr="004F1029">
        <w:rPr>
          <w:rFonts w:cstheme="minorHAnsi"/>
          <w:b/>
          <w:sz w:val="22"/>
          <w:szCs w:val="22"/>
        </w:rPr>
        <w:t>not just the signature page</w:t>
      </w:r>
      <w:r w:rsidR="00EB793A" w:rsidRPr="004F1029">
        <w:rPr>
          <w:rFonts w:cstheme="minorHAnsi"/>
          <w:b/>
          <w:sz w:val="22"/>
          <w:szCs w:val="22"/>
        </w:rPr>
        <w:t>.</w:t>
      </w:r>
      <w:r w:rsidR="00EB793A" w:rsidRPr="004F1029">
        <w:rPr>
          <w:rFonts w:cstheme="minorHAnsi"/>
          <w:sz w:val="22"/>
          <w:szCs w:val="22"/>
        </w:rPr>
        <w:t xml:space="preserve"> </w:t>
      </w:r>
      <w:r w:rsidR="00BD0CE9" w:rsidRPr="004F1029">
        <w:rPr>
          <w:rFonts w:cstheme="minorHAnsi"/>
          <w:sz w:val="22"/>
          <w:szCs w:val="22"/>
        </w:rPr>
        <w:t xml:space="preserve"> </w:t>
      </w:r>
      <w:r w:rsidR="00EB793A" w:rsidRPr="004F1029">
        <w:rPr>
          <w:rFonts w:cstheme="minorHAnsi"/>
          <w:sz w:val="22"/>
          <w:szCs w:val="22"/>
        </w:rPr>
        <w:t xml:space="preserve">A </w:t>
      </w:r>
      <w:r w:rsidRPr="004F1029">
        <w:rPr>
          <w:rFonts w:cstheme="minorHAnsi"/>
          <w:sz w:val="22"/>
          <w:szCs w:val="22"/>
        </w:rPr>
        <w:t xml:space="preserve">copy of the full consent document </w:t>
      </w:r>
      <w:r w:rsidR="0071125F">
        <w:rPr>
          <w:rFonts w:cstheme="minorHAnsi"/>
          <w:sz w:val="22"/>
          <w:szCs w:val="22"/>
        </w:rPr>
        <w:t>must be</w:t>
      </w:r>
      <w:r w:rsidR="00EB793A" w:rsidRPr="004F1029">
        <w:rPr>
          <w:rFonts w:cstheme="minorHAnsi"/>
          <w:sz w:val="22"/>
          <w:szCs w:val="22"/>
        </w:rPr>
        <w:t xml:space="preserve"> provided </w:t>
      </w:r>
      <w:r w:rsidRPr="004F1029">
        <w:rPr>
          <w:rFonts w:cstheme="minorHAnsi"/>
          <w:sz w:val="22"/>
          <w:szCs w:val="22"/>
        </w:rPr>
        <w:t>to the participant</w:t>
      </w:r>
      <w:r w:rsidR="00EB793A" w:rsidRPr="004F1029">
        <w:rPr>
          <w:rFonts w:cstheme="minorHAnsi"/>
          <w:sz w:val="22"/>
          <w:szCs w:val="22"/>
        </w:rPr>
        <w:t xml:space="preserve">.  </w:t>
      </w:r>
      <w:r w:rsidRPr="004F1029">
        <w:rPr>
          <w:rFonts w:cstheme="minorHAnsi"/>
          <w:sz w:val="22"/>
          <w:szCs w:val="22"/>
        </w:rPr>
        <w:t xml:space="preserve">It is important for the participant to </w:t>
      </w:r>
      <w:r w:rsidR="00B91795" w:rsidRPr="004F1029">
        <w:rPr>
          <w:rFonts w:cstheme="minorHAnsi"/>
          <w:sz w:val="22"/>
          <w:szCs w:val="22"/>
        </w:rPr>
        <w:t xml:space="preserve">retain </w:t>
      </w:r>
      <w:r w:rsidRPr="004F1029">
        <w:rPr>
          <w:rFonts w:cstheme="minorHAnsi"/>
          <w:sz w:val="22"/>
          <w:szCs w:val="22"/>
        </w:rPr>
        <w:t xml:space="preserve">a copy so that they know what they </w:t>
      </w:r>
      <w:r w:rsidR="00B91795" w:rsidRPr="004F1029">
        <w:rPr>
          <w:rFonts w:cstheme="minorHAnsi"/>
          <w:sz w:val="22"/>
          <w:szCs w:val="22"/>
        </w:rPr>
        <w:t xml:space="preserve">have </w:t>
      </w:r>
      <w:r w:rsidRPr="004F1029">
        <w:rPr>
          <w:rFonts w:cstheme="minorHAnsi"/>
          <w:sz w:val="22"/>
          <w:szCs w:val="22"/>
        </w:rPr>
        <w:t xml:space="preserve">agreed to do </w:t>
      </w:r>
      <w:r w:rsidR="00B91795" w:rsidRPr="004F1029">
        <w:rPr>
          <w:rFonts w:cstheme="minorHAnsi"/>
          <w:sz w:val="22"/>
          <w:szCs w:val="22"/>
        </w:rPr>
        <w:t xml:space="preserve">as well as </w:t>
      </w:r>
      <w:r w:rsidR="004F1029" w:rsidRPr="004F1029">
        <w:rPr>
          <w:rFonts w:cstheme="minorHAnsi"/>
          <w:sz w:val="22"/>
          <w:szCs w:val="22"/>
        </w:rPr>
        <w:t xml:space="preserve">to have </w:t>
      </w:r>
      <w:r w:rsidRPr="004F1029">
        <w:rPr>
          <w:rFonts w:cstheme="minorHAnsi"/>
          <w:sz w:val="22"/>
          <w:szCs w:val="22"/>
        </w:rPr>
        <w:t>the contact information for the study team and the IRB if they have any questions.  If a signed consent is not required (waiver of documentation of informed consent), the participant should be provided with a copy of the consent information, if they wish to have one.</w:t>
      </w:r>
      <w:r w:rsidR="004F1029" w:rsidRPr="004F1029">
        <w:rPr>
          <w:rFonts w:cstheme="minorHAnsi"/>
          <w:sz w:val="22"/>
          <w:szCs w:val="22"/>
        </w:rPr>
        <w:t xml:space="preserve"> For on-line consent forms, participants should be instructed to print or save a copy for their information.</w:t>
      </w:r>
    </w:p>
    <w:p w14:paraId="34C66B70" w14:textId="77777777" w:rsidR="00EB793A" w:rsidRPr="004F1029" w:rsidRDefault="00EB793A" w:rsidP="0071125F">
      <w:pPr>
        <w:autoSpaceDE w:val="0"/>
        <w:autoSpaceDN w:val="0"/>
        <w:adjustRightInd w:val="0"/>
        <w:spacing w:after="0" w:line="240" w:lineRule="auto"/>
        <w:rPr>
          <w:rFonts w:cstheme="minorHAnsi"/>
        </w:rPr>
      </w:pPr>
    </w:p>
    <w:p w14:paraId="3B1484AD" w14:textId="77777777" w:rsidR="00EB793A" w:rsidRPr="004F1029" w:rsidRDefault="00EB793A" w:rsidP="0071125F">
      <w:pPr>
        <w:autoSpaceDE w:val="0"/>
        <w:autoSpaceDN w:val="0"/>
        <w:adjustRightInd w:val="0"/>
        <w:spacing w:after="0" w:line="240" w:lineRule="auto"/>
        <w:rPr>
          <w:rFonts w:cstheme="minorHAnsi"/>
          <w:b/>
          <w:u w:val="single"/>
        </w:rPr>
      </w:pPr>
      <w:r w:rsidRPr="004F1029">
        <w:rPr>
          <w:rFonts w:cstheme="minorHAnsi"/>
          <w:b/>
          <w:u w:val="single"/>
        </w:rPr>
        <w:t>Other Reminders</w:t>
      </w:r>
    </w:p>
    <w:p w14:paraId="1D32A449" w14:textId="4CE2BAD1" w:rsidR="00EB793A" w:rsidRPr="004F1029" w:rsidRDefault="00EB793A" w:rsidP="0071125F">
      <w:pPr>
        <w:autoSpaceDE w:val="0"/>
        <w:autoSpaceDN w:val="0"/>
        <w:adjustRightInd w:val="0"/>
        <w:spacing w:after="0" w:line="240" w:lineRule="auto"/>
        <w:rPr>
          <w:rFonts w:cstheme="minorHAnsi"/>
        </w:rPr>
      </w:pPr>
      <w:r w:rsidRPr="004F1029">
        <w:rPr>
          <w:rFonts w:cstheme="minorHAnsi"/>
          <w:b/>
        </w:rPr>
        <w:t xml:space="preserve">Amendments - </w:t>
      </w:r>
      <w:r w:rsidRPr="004F1029">
        <w:rPr>
          <w:rStyle w:val="NoSpacingChar"/>
          <w:rFonts w:cstheme="minorHAnsi"/>
          <w:sz w:val="22"/>
          <w:szCs w:val="22"/>
        </w:rPr>
        <w:t xml:space="preserve">Any changes to this study must be submitted via an Amendment </w:t>
      </w:r>
      <w:r w:rsidR="00265772" w:rsidRPr="004F1029">
        <w:rPr>
          <w:rStyle w:val="NoSpacingChar"/>
          <w:rFonts w:cstheme="minorHAnsi"/>
          <w:sz w:val="22"/>
          <w:szCs w:val="22"/>
        </w:rPr>
        <w:t xml:space="preserve">(Ame) </w:t>
      </w:r>
      <w:r w:rsidRPr="004F1029">
        <w:rPr>
          <w:rStyle w:val="NoSpacingChar"/>
          <w:rFonts w:cstheme="minorHAnsi"/>
          <w:sz w:val="22"/>
          <w:szCs w:val="22"/>
        </w:rPr>
        <w:t>and approve</w:t>
      </w:r>
      <w:r w:rsidR="00265772" w:rsidRPr="004F1029">
        <w:rPr>
          <w:rStyle w:val="NoSpacingChar"/>
          <w:rFonts w:cstheme="minorHAnsi"/>
          <w:sz w:val="22"/>
          <w:szCs w:val="22"/>
        </w:rPr>
        <w:t xml:space="preserve">d by the IRB prior to implementation. </w:t>
      </w:r>
      <w:r w:rsidRPr="004F1029">
        <w:rPr>
          <w:rStyle w:val="NoSpacingChar"/>
          <w:rFonts w:cstheme="minorHAnsi"/>
          <w:sz w:val="22"/>
          <w:szCs w:val="22"/>
        </w:rPr>
        <w:t>This includes changes, even minor, to the consent and recruitment materials, the study protocol, the study instruments or the study team.</w:t>
      </w:r>
      <w:r w:rsidR="004F1029" w:rsidRPr="004F1029">
        <w:rPr>
          <w:rStyle w:val="NoSpacingChar"/>
          <w:rFonts w:cstheme="minorHAnsi"/>
          <w:sz w:val="22"/>
          <w:szCs w:val="22"/>
        </w:rPr>
        <w:t xml:space="preserve"> Please refer to </w:t>
      </w:r>
      <w:hyperlink r:id="rId10" w:history="1">
        <w:r w:rsidR="004F1029" w:rsidRPr="004F1029">
          <w:rPr>
            <w:rStyle w:val="Hyperlink"/>
            <w:rFonts w:cstheme="minorHAnsi"/>
          </w:rPr>
          <w:t>Amendment Tip Sheet</w:t>
        </w:r>
      </w:hyperlink>
      <w:r w:rsidR="004F1029" w:rsidRPr="004F1029">
        <w:rPr>
          <w:rStyle w:val="NoSpacingChar"/>
          <w:rFonts w:cstheme="minorHAnsi"/>
          <w:sz w:val="22"/>
          <w:szCs w:val="22"/>
        </w:rPr>
        <w:t xml:space="preserve"> for tips on creating amendments.  </w:t>
      </w:r>
    </w:p>
    <w:p w14:paraId="3AD54A47" w14:textId="77777777" w:rsidR="00265772" w:rsidRPr="004F1029" w:rsidRDefault="00265772" w:rsidP="0071125F">
      <w:pPr>
        <w:autoSpaceDE w:val="0"/>
        <w:autoSpaceDN w:val="0"/>
        <w:adjustRightInd w:val="0"/>
        <w:spacing w:after="0" w:line="240" w:lineRule="auto"/>
        <w:rPr>
          <w:rFonts w:cstheme="minorHAnsi"/>
          <w:b/>
        </w:rPr>
      </w:pPr>
    </w:p>
    <w:p w14:paraId="238F63C1" w14:textId="73BDCBEF" w:rsidR="00265772" w:rsidRPr="004F1029" w:rsidRDefault="00265772" w:rsidP="0071125F">
      <w:pPr>
        <w:autoSpaceDE w:val="0"/>
        <w:autoSpaceDN w:val="0"/>
        <w:adjustRightInd w:val="0"/>
        <w:spacing w:after="0" w:line="240" w:lineRule="auto"/>
        <w:rPr>
          <w:rStyle w:val="NoSpacingChar"/>
          <w:rFonts w:cstheme="minorHAnsi"/>
          <w:sz w:val="22"/>
          <w:szCs w:val="22"/>
        </w:rPr>
      </w:pPr>
      <w:r w:rsidRPr="004F1029">
        <w:rPr>
          <w:rFonts w:cstheme="minorHAnsi"/>
          <w:b/>
        </w:rPr>
        <w:t>Scheduled Continuing Review</w:t>
      </w:r>
      <w:r w:rsidR="00BD0CE9" w:rsidRPr="004F1029">
        <w:rPr>
          <w:rFonts w:cstheme="minorHAnsi"/>
        </w:rPr>
        <w:t xml:space="preserve"> -</w:t>
      </w:r>
      <w:r w:rsidRPr="004F1029">
        <w:rPr>
          <w:rFonts w:cstheme="minorHAnsi"/>
        </w:rPr>
        <w:t xml:space="preserve"> </w:t>
      </w:r>
      <w:r w:rsidRPr="004F1029">
        <w:rPr>
          <w:rStyle w:val="NoSpacingChar"/>
          <w:rFonts w:cstheme="minorHAnsi"/>
          <w:sz w:val="22"/>
          <w:szCs w:val="22"/>
        </w:rPr>
        <w:t xml:space="preserve">If continuing review is required for your project, you will receive notices from the </w:t>
      </w:r>
      <w:proofErr w:type="spellStart"/>
      <w:r w:rsidRPr="004F1029">
        <w:rPr>
          <w:rStyle w:val="NoSpacingChar"/>
          <w:rFonts w:cstheme="minorHAnsi"/>
          <w:sz w:val="22"/>
          <w:szCs w:val="22"/>
        </w:rPr>
        <w:t>eResearch</w:t>
      </w:r>
      <w:proofErr w:type="spellEnd"/>
      <w:r w:rsidRPr="004F1029">
        <w:rPr>
          <w:rStyle w:val="NoSpacingChar"/>
          <w:rFonts w:cstheme="minorHAnsi"/>
          <w:sz w:val="22"/>
          <w:szCs w:val="22"/>
        </w:rPr>
        <w:t xml:space="preserve"> system reminding you to submit your continuing review (CR) to the IRB at least </w:t>
      </w:r>
      <w:r w:rsidRPr="004F1029">
        <w:rPr>
          <w:rStyle w:val="NoSpacingChar"/>
          <w:rFonts w:cstheme="minorHAnsi"/>
          <w:b/>
          <w:sz w:val="22"/>
          <w:szCs w:val="22"/>
        </w:rPr>
        <w:t>30 days prior</w:t>
      </w:r>
      <w:r w:rsidRPr="004F1029">
        <w:rPr>
          <w:rStyle w:val="NoSpacingChar"/>
          <w:rFonts w:cstheme="minorHAnsi"/>
          <w:sz w:val="22"/>
          <w:szCs w:val="22"/>
        </w:rPr>
        <w:t xml:space="preserve"> to the expiration date of the current approval period</w:t>
      </w:r>
      <w:r w:rsidR="00DB1669" w:rsidRPr="004F1029">
        <w:rPr>
          <w:rStyle w:val="NoSpacingChar"/>
          <w:rFonts w:cstheme="minorHAnsi"/>
          <w:sz w:val="22"/>
          <w:szCs w:val="22"/>
        </w:rPr>
        <w:t xml:space="preserve"> to give the IRB time to conduct its review</w:t>
      </w:r>
      <w:r w:rsidRPr="004F1029">
        <w:rPr>
          <w:rStyle w:val="NoSpacingChar"/>
          <w:rFonts w:cstheme="minorHAnsi"/>
          <w:sz w:val="22"/>
          <w:szCs w:val="22"/>
        </w:rPr>
        <w:t>. Failing to do so will result in a lapse of IRB approval, meaning that research activities must be stopped until the CR is approved.</w:t>
      </w:r>
    </w:p>
    <w:p w14:paraId="4EF2B469" w14:textId="77777777" w:rsidR="00EB793A" w:rsidRPr="004F1029" w:rsidRDefault="00EB793A" w:rsidP="0071125F">
      <w:pPr>
        <w:autoSpaceDE w:val="0"/>
        <w:autoSpaceDN w:val="0"/>
        <w:adjustRightInd w:val="0"/>
        <w:spacing w:after="0" w:line="240" w:lineRule="auto"/>
        <w:rPr>
          <w:rFonts w:cstheme="minorHAnsi"/>
        </w:rPr>
      </w:pPr>
    </w:p>
    <w:p w14:paraId="5B26478F" w14:textId="7E02BD91" w:rsidR="00D64D53" w:rsidRDefault="00EB793A" w:rsidP="0071125F">
      <w:pPr>
        <w:pStyle w:val="NoSpacing"/>
        <w:rPr>
          <w:rFonts w:cstheme="minorHAnsi"/>
          <w:sz w:val="22"/>
          <w:szCs w:val="22"/>
        </w:rPr>
      </w:pPr>
      <w:r w:rsidRPr="004F1029">
        <w:rPr>
          <w:rFonts w:cstheme="minorHAnsi"/>
          <w:b/>
          <w:sz w:val="22"/>
          <w:szCs w:val="22"/>
        </w:rPr>
        <w:t xml:space="preserve">Adverse Events and Other Reportable Information or Occurrences (AE/ORIOS) - </w:t>
      </w:r>
      <w:r w:rsidR="00D64D53" w:rsidRPr="004F1029">
        <w:rPr>
          <w:rFonts w:cstheme="minorHAnsi"/>
          <w:sz w:val="22"/>
          <w:szCs w:val="22"/>
        </w:rPr>
        <w:t>Adverse events are events that involve physical, social, economic or psychological harm to subjects or others. Such adverse events may also indicate risks of harm to other subjects or to others.</w:t>
      </w:r>
      <w:r w:rsidR="00BD0CE9" w:rsidRPr="004F1029">
        <w:rPr>
          <w:rFonts w:cstheme="minorHAnsi"/>
          <w:sz w:val="22"/>
          <w:szCs w:val="22"/>
        </w:rPr>
        <w:t xml:space="preserve">  </w:t>
      </w:r>
      <w:r w:rsidR="00D64D53" w:rsidRPr="004F1029">
        <w:rPr>
          <w:rFonts w:cstheme="minorHAnsi"/>
          <w:sz w:val="22"/>
          <w:szCs w:val="22"/>
        </w:rPr>
        <w:t>ORIOs are unplanned or unexpected occurrences associated with the research, such as a deviation from the approved research protocol, a significant subject complaint, or a data security breach such as the theft of a laptop.</w:t>
      </w:r>
      <w:r w:rsidR="00DB1669" w:rsidRPr="004F1029">
        <w:rPr>
          <w:rFonts w:cstheme="minorHAnsi"/>
          <w:sz w:val="22"/>
          <w:szCs w:val="22"/>
        </w:rPr>
        <w:t xml:space="preserve"> Report these events to the </w:t>
      </w:r>
      <w:r w:rsidR="00B91795" w:rsidRPr="004F1029">
        <w:rPr>
          <w:rFonts w:cstheme="minorHAnsi"/>
          <w:sz w:val="22"/>
          <w:szCs w:val="22"/>
        </w:rPr>
        <w:t>IRB using the AE</w:t>
      </w:r>
      <w:r w:rsidR="00D64D53" w:rsidRPr="004F1029">
        <w:rPr>
          <w:rFonts w:cstheme="minorHAnsi"/>
          <w:sz w:val="22"/>
          <w:szCs w:val="22"/>
        </w:rPr>
        <w:t xml:space="preserve">/ORIO report in the </w:t>
      </w:r>
      <w:proofErr w:type="spellStart"/>
      <w:r w:rsidR="00D64D53" w:rsidRPr="004F1029">
        <w:rPr>
          <w:rFonts w:cstheme="minorHAnsi"/>
          <w:sz w:val="22"/>
          <w:szCs w:val="22"/>
        </w:rPr>
        <w:t>eResearch</w:t>
      </w:r>
      <w:proofErr w:type="spellEnd"/>
      <w:r w:rsidR="00D64D53" w:rsidRPr="004F1029">
        <w:rPr>
          <w:rFonts w:cstheme="minorHAnsi"/>
          <w:sz w:val="22"/>
          <w:szCs w:val="22"/>
        </w:rPr>
        <w:t xml:space="preserve"> system.  </w:t>
      </w:r>
    </w:p>
    <w:p w14:paraId="4A2F57AA" w14:textId="1542F57E" w:rsidR="0071125F" w:rsidRDefault="0071125F" w:rsidP="0071125F">
      <w:pPr>
        <w:pStyle w:val="NoSpacing"/>
        <w:rPr>
          <w:rFonts w:cstheme="minorHAnsi"/>
          <w:sz w:val="22"/>
          <w:szCs w:val="22"/>
        </w:rPr>
      </w:pPr>
    </w:p>
    <w:p w14:paraId="6720AA0D" w14:textId="2031CB4A" w:rsidR="004F1029" w:rsidRDefault="004F1029" w:rsidP="0071125F">
      <w:pPr>
        <w:pStyle w:val="NoSpacing"/>
        <w:rPr>
          <w:rFonts w:cstheme="minorHAnsi"/>
          <w:b/>
          <w:sz w:val="22"/>
          <w:szCs w:val="22"/>
          <w:u w:val="single"/>
        </w:rPr>
      </w:pPr>
      <w:r w:rsidRPr="004F1029">
        <w:rPr>
          <w:rFonts w:cstheme="minorHAnsi"/>
          <w:b/>
          <w:sz w:val="22"/>
          <w:szCs w:val="22"/>
          <w:u w:val="single"/>
        </w:rPr>
        <w:t>For More Information</w:t>
      </w:r>
    </w:p>
    <w:p w14:paraId="1108EAB0" w14:textId="590B6C2B" w:rsidR="004F1029" w:rsidRDefault="00000000" w:rsidP="0071125F">
      <w:pPr>
        <w:pStyle w:val="NoSpacing"/>
        <w:rPr>
          <w:rFonts w:cstheme="minorHAnsi"/>
          <w:sz w:val="22"/>
          <w:szCs w:val="22"/>
        </w:rPr>
      </w:pPr>
      <w:hyperlink r:id="rId11" w:history="1">
        <w:r w:rsidR="004F1029" w:rsidRPr="0071125F">
          <w:rPr>
            <w:rStyle w:val="Hyperlink"/>
            <w:rFonts w:cstheme="minorHAnsi"/>
            <w:sz w:val="22"/>
            <w:szCs w:val="22"/>
          </w:rPr>
          <w:t>IRB-HSBS Website and Guidance page</w:t>
        </w:r>
      </w:hyperlink>
    </w:p>
    <w:p w14:paraId="264182AB" w14:textId="77777777" w:rsidR="0071125F" w:rsidRDefault="0071125F" w:rsidP="0071125F">
      <w:pPr>
        <w:pStyle w:val="NoSpacing"/>
        <w:rPr>
          <w:rFonts w:cstheme="minorHAnsi"/>
          <w:sz w:val="22"/>
          <w:szCs w:val="22"/>
        </w:rPr>
      </w:pPr>
    </w:p>
    <w:p w14:paraId="16F56AA9" w14:textId="55F845F3" w:rsidR="00D07B7E" w:rsidRDefault="00000000" w:rsidP="0071125F">
      <w:pPr>
        <w:pStyle w:val="NoSpacing"/>
        <w:rPr>
          <w:rFonts w:cstheme="minorHAnsi"/>
          <w:sz w:val="22"/>
          <w:szCs w:val="22"/>
        </w:rPr>
      </w:pPr>
      <w:hyperlink r:id="rId12" w:history="1">
        <w:r w:rsidR="0071125F" w:rsidRPr="0071125F">
          <w:rPr>
            <w:rStyle w:val="Hyperlink"/>
            <w:rFonts w:cstheme="minorHAnsi"/>
            <w:sz w:val="22"/>
            <w:szCs w:val="22"/>
          </w:rPr>
          <w:t>Human Research Protections Program Operations Manual – Part 6 – Roles and Responsibilities of Investigators and Research Staff</w:t>
        </w:r>
      </w:hyperlink>
    </w:p>
    <w:p w14:paraId="30A060CE" w14:textId="1E0934D2" w:rsidR="0071125F" w:rsidRPr="00D07B7E" w:rsidRDefault="00D07B7E" w:rsidP="00D07B7E">
      <w:pPr>
        <w:tabs>
          <w:tab w:val="left" w:pos="8747"/>
        </w:tabs>
      </w:pPr>
      <w:r>
        <w:tab/>
      </w:r>
    </w:p>
    <w:sectPr w:rsidR="0071125F" w:rsidRPr="00D07B7E" w:rsidSect="00D07B7E">
      <w:headerReference w:type="defaul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1B472" w14:textId="77777777" w:rsidR="007D032D" w:rsidRDefault="007D032D" w:rsidP="00525306">
      <w:pPr>
        <w:spacing w:after="0" w:line="240" w:lineRule="auto"/>
      </w:pPr>
      <w:r>
        <w:separator/>
      </w:r>
    </w:p>
  </w:endnote>
  <w:endnote w:type="continuationSeparator" w:id="0">
    <w:p w14:paraId="2023ACEB" w14:textId="77777777" w:rsidR="007D032D" w:rsidRDefault="007D032D" w:rsidP="0052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A007" w14:textId="633B0AD0" w:rsidR="0071125F" w:rsidRPr="00D07B7E" w:rsidRDefault="0071125F">
    <w:pPr>
      <w:pStyle w:val="Footer"/>
      <w:rPr>
        <w:sz w:val="16"/>
        <w:szCs w:val="16"/>
      </w:rPr>
    </w:pPr>
    <w:r>
      <w:tab/>
    </w:r>
    <w:r>
      <w:tab/>
    </w:r>
    <w:r w:rsidRPr="00D07B7E">
      <w:rPr>
        <w:sz w:val="16"/>
        <w:szCs w:val="16"/>
      </w:rPr>
      <w:t>1.16.20</w:t>
    </w:r>
    <w:r w:rsidR="00D07B7E" w:rsidRPr="00D07B7E">
      <w:rPr>
        <w:sz w:val="16"/>
        <w:szCs w:val="16"/>
      </w:rPr>
      <w:t>2</w:t>
    </w:r>
    <w:r w:rsidRPr="00D07B7E">
      <w:rPr>
        <w:sz w:val="16"/>
        <w:szCs w:val="16"/>
      </w:rPr>
      <w:t>0</w:t>
    </w:r>
  </w:p>
  <w:p w14:paraId="65EFDD9D" w14:textId="6408A519" w:rsidR="0071125F" w:rsidRDefault="00711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29DB9" w14:textId="77777777" w:rsidR="007D032D" w:rsidRDefault="007D032D" w:rsidP="00525306">
      <w:pPr>
        <w:spacing w:after="0" w:line="240" w:lineRule="auto"/>
      </w:pPr>
      <w:r>
        <w:separator/>
      </w:r>
    </w:p>
  </w:footnote>
  <w:footnote w:type="continuationSeparator" w:id="0">
    <w:p w14:paraId="1C4F3EC6" w14:textId="77777777" w:rsidR="007D032D" w:rsidRDefault="007D032D" w:rsidP="00525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034152"/>
      <w:docPartObj>
        <w:docPartGallery w:val="Page Numbers (Top of Page)"/>
        <w:docPartUnique/>
      </w:docPartObj>
    </w:sdtPr>
    <w:sdtEndPr>
      <w:rPr>
        <w:noProof/>
      </w:rPr>
    </w:sdtEndPr>
    <w:sdtContent>
      <w:p w14:paraId="17B9A75E" w14:textId="4C116422" w:rsidR="00725300" w:rsidRDefault="00725300">
        <w:pPr>
          <w:pStyle w:val="Header"/>
          <w:jc w:val="right"/>
        </w:pPr>
        <w:r>
          <w:fldChar w:fldCharType="begin"/>
        </w:r>
        <w:r>
          <w:instrText xml:space="preserve"> PAGE   \* MERGEFORMAT </w:instrText>
        </w:r>
        <w:r>
          <w:fldChar w:fldCharType="separate"/>
        </w:r>
        <w:r w:rsidR="00D07B7E">
          <w:rPr>
            <w:noProof/>
          </w:rPr>
          <w:t>2</w:t>
        </w:r>
        <w:r>
          <w:rPr>
            <w:noProof/>
          </w:rPr>
          <w:fldChar w:fldCharType="end"/>
        </w:r>
      </w:p>
    </w:sdtContent>
  </w:sdt>
  <w:p w14:paraId="485687BB" w14:textId="77777777" w:rsidR="00725300" w:rsidRDefault="00725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0AE2"/>
    <w:multiLevelType w:val="hybridMultilevel"/>
    <w:tmpl w:val="CAB2AAC0"/>
    <w:lvl w:ilvl="0" w:tplc="2AA8F848">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56C89"/>
    <w:multiLevelType w:val="hybridMultilevel"/>
    <w:tmpl w:val="4760C184"/>
    <w:lvl w:ilvl="0" w:tplc="5B3EF56A">
      <w:start w:val="1"/>
      <w:numFmt w:val="bullet"/>
      <w:lvlText w:val="•"/>
      <w:lvlJc w:val="left"/>
      <w:pPr>
        <w:tabs>
          <w:tab w:val="num" w:pos="720"/>
        </w:tabs>
        <w:ind w:left="720" w:hanging="360"/>
      </w:pPr>
      <w:rPr>
        <w:rFonts w:ascii="Arial" w:hAnsi="Arial" w:hint="default"/>
      </w:rPr>
    </w:lvl>
    <w:lvl w:ilvl="1" w:tplc="99C2294E">
      <w:start w:val="120"/>
      <w:numFmt w:val="bullet"/>
      <w:lvlText w:val="•"/>
      <w:lvlJc w:val="left"/>
      <w:pPr>
        <w:tabs>
          <w:tab w:val="num" w:pos="1440"/>
        </w:tabs>
        <w:ind w:left="1440" w:hanging="360"/>
      </w:pPr>
      <w:rPr>
        <w:rFonts w:ascii="Arial" w:hAnsi="Arial" w:hint="default"/>
      </w:rPr>
    </w:lvl>
    <w:lvl w:ilvl="2" w:tplc="E128424E">
      <w:start w:val="120"/>
      <w:numFmt w:val="bullet"/>
      <w:lvlText w:val="•"/>
      <w:lvlJc w:val="left"/>
      <w:pPr>
        <w:tabs>
          <w:tab w:val="num" w:pos="2160"/>
        </w:tabs>
        <w:ind w:left="2160" w:hanging="360"/>
      </w:pPr>
      <w:rPr>
        <w:rFonts w:ascii="Arial" w:hAnsi="Arial" w:hint="default"/>
      </w:rPr>
    </w:lvl>
    <w:lvl w:ilvl="3" w:tplc="3920EF86" w:tentative="1">
      <w:start w:val="1"/>
      <w:numFmt w:val="bullet"/>
      <w:lvlText w:val="•"/>
      <w:lvlJc w:val="left"/>
      <w:pPr>
        <w:tabs>
          <w:tab w:val="num" w:pos="2880"/>
        </w:tabs>
        <w:ind w:left="2880" w:hanging="360"/>
      </w:pPr>
      <w:rPr>
        <w:rFonts w:ascii="Arial" w:hAnsi="Arial" w:hint="default"/>
      </w:rPr>
    </w:lvl>
    <w:lvl w:ilvl="4" w:tplc="711EF21C" w:tentative="1">
      <w:start w:val="1"/>
      <w:numFmt w:val="bullet"/>
      <w:lvlText w:val="•"/>
      <w:lvlJc w:val="left"/>
      <w:pPr>
        <w:tabs>
          <w:tab w:val="num" w:pos="3600"/>
        </w:tabs>
        <w:ind w:left="3600" w:hanging="360"/>
      </w:pPr>
      <w:rPr>
        <w:rFonts w:ascii="Arial" w:hAnsi="Arial" w:hint="default"/>
      </w:rPr>
    </w:lvl>
    <w:lvl w:ilvl="5" w:tplc="B8FADB18" w:tentative="1">
      <w:start w:val="1"/>
      <w:numFmt w:val="bullet"/>
      <w:lvlText w:val="•"/>
      <w:lvlJc w:val="left"/>
      <w:pPr>
        <w:tabs>
          <w:tab w:val="num" w:pos="4320"/>
        </w:tabs>
        <w:ind w:left="4320" w:hanging="360"/>
      </w:pPr>
      <w:rPr>
        <w:rFonts w:ascii="Arial" w:hAnsi="Arial" w:hint="default"/>
      </w:rPr>
    </w:lvl>
    <w:lvl w:ilvl="6" w:tplc="A036D86C" w:tentative="1">
      <w:start w:val="1"/>
      <w:numFmt w:val="bullet"/>
      <w:lvlText w:val="•"/>
      <w:lvlJc w:val="left"/>
      <w:pPr>
        <w:tabs>
          <w:tab w:val="num" w:pos="5040"/>
        </w:tabs>
        <w:ind w:left="5040" w:hanging="360"/>
      </w:pPr>
      <w:rPr>
        <w:rFonts w:ascii="Arial" w:hAnsi="Arial" w:hint="default"/>
      </w:rPr>
    </w:lvl>
    <w:lvl w:ilvl="7" w:tplc="435A63DA" w:tentative="1">
      <w:start w:val="1"/>
      <w:numFmt w:val="bullet"/>
      <w:lvlText w:val="•"/>
      <w:lvlJc w:val="left"/>
      <w:pPr>
        <w:tabs>
          <w:tab w:val="num" w:pos="5760"/>
        </w:tabs>
        <w:ind w:left="5760" w:hanging="360"/>
      </w:pPr>
      <w:rPr>
        <w:rFonts w:ascii="Arial" w:hAnsi="Arial" w:hint="default"/>
      </w:rPr>
    </w:lvl>
    <w:lvl w:ilvl="8" w:tplc="0B5E91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0A7AAB"/>
    <w:multiLevelType w:val="hybridMultilevel"/>
    <w:tmpl w:val="090697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7B06A6"/>
    <w:multiLevelType w:val="hybridMultilevel"/>
    <w:tmpl w:val="644C3A7E"/>
    <w:lvl w:ilvl="0" w:tplc="5D4815EE">
      <w:start w:val="1"/>
      <w:numFmt w:val="bullet"/>
      <w:lvlText w:val="•"/>
      <w:lvlJc w:val="left"/>
      <w:pPr>
        <w:tabs>
          <w:tab w:val="num" w:pos="720"/>
        </w:tabs>
        <w:ind w:left="720" w:hanging="360"/>
      </w:pPr>
      <w:rPr>
        <w:rFonts w:ascii="Arial" w:hAnsi="Arial" w:hint="default"/>
      </w:rPr>
    </w:lvl>
    <w:lvl w:ilvl="1" w:tplc="AEBCE938">
      <w:start w:val="1"/>
      <w:numFmt w:val="bullet"/>
      <w:lvlText w:val="•"/>
      <w:lvlJc w:val="left"/>
      <w:pPr>
        <w:tabs>
          <w:tab w:val="num" w:pos="1440"/>
        </w:tabs>
        <w:ind w:left="1440" w:hanging="360"/>
      </w:pPr>
      <w:rPr>
        <w:rFonts w:ascii="Arial" w:hAnsi="Arial" w:hint="default"/>
      </w:rPr>
    </w:lvl>
    <w:lvl w:ilvl="2" w:tplc="B9662CD2" w:tentative="1">
      <w:start w:val="1"/>
      <w:numFmt w:val="bullet"/>
      <w:lvlText w:val="•"/>
      <w:lvlJc w:val="left"/>
      <w:pPr>
        <w:tabs>
          <w:tab w:val="num" w:pos="2160"/>
        </w:tabs>
        <w:ind w:left="2160" w:hanging="360"/>
      </w:pPr>
      <w:rPr>
        <w:rFonts w:ascii="Arial" w:hAnsi="Arial" w:hint="default"/>
      </w:rPr>
    </w:lvl>
    <w:lvl w:ilvl="3" w:tplc="C6240EBC" w:tentative="1">
      <w:start w:val="1"/>
      <w:numFmt w:val="bullet"/>
      <w:lvlText w:val="•"/>
      <w:lvlJc w:val="left"/>
      <w:pPr>
        <w:tabs>
          <w:tab w:val="num" w:pos="2880"/>
        </w:tabs>
        <w:ind w:left="2880" w:hanging="360"/>
      </w:pPr>
      <w:rPr>
        <w:rFonts w:ascii="Arial" w:hAnsi="Arial" w:hint="default"/>
      </w:rPr>
    </w:lvl>
    <w:lvl w:ilvl="4" w:tplc="8B6E6E08" w:tentative="1">
      <w:start w:val="1"/>
      <w:numFmt w:val="bullet"/>
      <w:lvlText w:val="•"/>
      <w:lvlJc w:val="left"/>
      <w:pPr>
        <w:tabs>
          <w:tab w:val="num" w:pos="3600"/>
        </w:tabs>
        <w:ind w:left="3600" w:hanging="360"/>
      </w:pPr>
      <w:rPr>
        <w:rFonts w:ascii="Arial" w:hAnsi="Arial" w:hint="default"/>
      </w:rPr>
    </w:lvl>
    <w:lvl w:ilvl="5" w:tplc="9F945FDA" w:tentative="1">
      <w:start w:val="1"/>
      <w:numFmt w:val="bullet"/>
      <w:lvlText w:val="•"/>
      <w:lvlJc w:val="left"/>
      <w:pPr>
        <w:tabs>
          <w:tab w:val="num" w:pos="4320"/>
        </w:tabs>
        <w:ind w:left="4320" w:hanging="360"/>
      </w:pPr>
      <w:rPr>
        <w:rFonts w:ascii="Arial" w:hAnsi="Arial" w:hint="default"/>
      </w:rPr>
    </w:lvl>
    <w:lvl w:ilvl="6" w:tplc="A5DC56E2" w:tentative="1">
      <w:start w:val="1"/>
      <w:numFmt w:val="bullet"/>
      <w:lvlText w:val="•"/>
      <w:lvlJc w:val="left"/>
      <w:pPr>
        <w:tabs>
          <w:tab w:val="num" w:pos="5040"/>
        </w:tabs>
        <w:ind w:left="5040" w:hanging="360"/>
      </w:pPr>
      <w:rPr>
        <w:rFonts w:ascii="Arial" w:hAnsi="Arial" w:hint="default"/>
      </w:rPr>
    </w:lvl>
    <w:lvl w:ilvl="7" w:tplc="7314366C" w:tentative="1">
      <w:start w:val="1"/>
      <w:numFmt w:val="bullet"/>
      <w:lvlText w:val="•"/>
      <w:lvlJc w:val="left"/>
      <w:pPr>
        <w:tabs>
          <w:tab w:val="num" w:pos="5760"/>
        </w:tabs>
        <w:ind w:left="5760" w:hanging="360"/>
      </w:pPr>
      <w:rPr>
        <w:rFonts w:ascii="Arial" w:hAnsi="Arial" w:hint="default"/>
      </w:rPr>
    </w:lvl>
    <w:lvl w:ilvl="8" w:tplc="388A8C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9F3127"/>
    <w:multiLevelType w:val="hybridMultilevel"/>
    <w:tmpl w:val="C706B902"/>
    <w:lvl w:ilvl="0" w:tplc="F3CA18F0">
      <w:start w:val="1"/>
      <w:numFmt w:val="bullet"/>
      <w:lvlText w:val="•"/>
      <w:lvlJc w:val="left"/>
      <w:pPr>
        <w:tabs>
          <w:tab w:val="num" w:pos="720"/>
        </w:tabs>
        <w:ind w:left="720" w:hanging="360"/>
      </w:pPr>
      <w:rPr>
        <w:rFonts w:ascii="Arial" w:hAnsi="Arial" w:hint="default"/>
      </w:rPr>
    </w:lvl>
    <w:lvl w:ilvl="1" w:tplc="210C31AE">
      <w:start w:val="1"/>
      <w:numFmt w:val="bullet"/>
      <w:lvlText w:val="•"/>
      <w:lvlJc w:val="left"/>
      <w:pPr>
        <w:tabs>
          <w:tab w:val="num" w:pos="1440"/>
        </w:tabs>
        <w:ind w:left="1440" w:hanging="360"/>
      </w:pPr>
      <w:rPr>
        <w:rFonts w:ascii="Arial" w:hAnsi="Arial" w:hint="default"/>
      </w:rPr>
    </w:lvl>
    <w:lvl w:ilvl="2" w:tplc="6A4ED3DE" w:tentative="1">
      <w:start w:val="1"/>
      <w:numFmt w:val="bullet"/>
      <w:lvlText w:val="•"/>
      <w:lvlJc w:val="left"/>
      <w:pPr>
        <w:tabs>
          <w:tab w:val="num" w:pos="2160"/>
        </w:tabs>
        <w:ind w:left="2160" w:hanging="360"/>
      </w:pPr>
      <w:rPr>
        <w:rFonts w:ascii="Arial" w:hAnsi="Arial" w:hint="default"/>
      </w:rPr>
    </w:lvl>
    <w:lvl w:ilvl="3" w:tplc="9664F97C" w:tentative="1">
      <w:start w:val="1"/>
      <w:numFmt w:val="bullet"/>
      <w:lvlText w:val="•"/>
      <w:lvlJc w:val="left"/>
      <w:pPr>
        <w:tabs>
          <w:tab w:val="num" w:pos="2880"/>
        </w:tabs>
        <w:ind w:left="2880" w:hanging="360"/>
      </w:pPr>
      <w:rPr>
        <w:rFonts w:ascii="Arial" w:hAnsi="Arial" w:hint="default"/>
      </w:rPr>
    </w:lvl>
    <w:lvl w:ilvl="4" w:tplc="95402B0C" w:tentative="1">
      <w:start w:val="1"/>
      <w:numFmt w:val="bullet"/>
      <w:lvlText w:val="•"/>
      <w:lvlJc w:val="left"/>
      <w:pPr>
        <w:tabs>
          <w:tab w:val="num" w:pos="3600"/>
        </w:tabs>
        <w:ind w:left="3600" w:hanging="360"/>
      </w:pPr>
      <w:rPr>
        <w:rFonts w:ascii="Arial" w:hAnsi="Arial" w:hint="default"/>
      </w:rPr>
    </w:lvl>
    <w:lvl w:ilvl="5" w:tplc="ECB2F7F6" w:tentative="1">
      <w:start w:val="1"/>
      <w:numFmt w:val="bullet"/>
      <w:lvlText w:val="•"/>
      <w:lvlJc w:val="left"/>
      <w:pPr>
        <w:tabs>
          <w:tab w:val="num" w:pos="4320"/>
        </w:tabs>
        <w:ind w:left="4320" w:hanging="360"/>
      </w:pPr>
      <w:rPr>
        <w:rFonts w:ascii="Arial" w:hAnsi="Arial" w:hint="default"/>
      </w:rPr>
    </w:lvl>
    <w:lvl w:ilvl="6" w:tplc="3998ECFC" w:tentative="1">
      <w:start w:val="1"/>
      <w:numFmt w:val="bullet"/>
      <w:lvlText w:val="•"/>
      <w:lvlJc w:val="left"/>
      <w:pPr>
        <w:tabs>
          <w:tab w:val="num" w:pos="5040"/>
        </w:tabs>
        <w:ind w:left="5040" w:hanging="360"/>
      </w:pPr>
      <w:rPr>
        <w:rFonts w:ascii="Arial" w:hAnsi="Arial" w:hint="default"/>
      </w:rPr>
    </w:lvl>
    <w:lvl w:ilvl="7" w:tplc="1160DD08" w:tentative="1">
      <w:start w:val="1"/>
      <w:numFmt w:val="bullet"/>
      <w:lvlText w:val="•"/>
      <w:lvlJc w:val="left"/>
      <w:pPr>
        <w:tabs>
          <w:tab w:val="num" w:pos="5760"/>
        </w:tabs>
        <w:ind w:left="5760" w:hanging="360"/>
      </w:pPr>
      <w:rPr>
        <w:rFonts w:ascii="Arial" w:hAnsi="Arial" w:hint="default"/>
      </w:rPr>
    </w:lvl>
    <w:lvl w:ilvl="8" w:tplc="03309B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286E6C"/>
    <w:multiLevelType w:val="hybridMultilevel"/>
    <w:tmpl w:val="D8F4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F60D8"/>
    <w:multiLevelType w:val="hybridMultilevel"/>
    <w:tmpl w:val="F7481D2E"/>
    <w:lvl w:ilvl="0" w:tplc="D124EF30">
      <w:start w:val="1"/>
      <w:numFmt w:val="bullet"/>
      <w:lvlText w:val="•"/>
      <w:lvlJc w:val="left"/>
      <w:pPr>
        <w:tabs>
          <w:tab w:val="num" w:pos="360"/>
        </w:tabs>
        <w:ind w:left="360" w:hanging="360"/>
      </w:pPr>
      <w:rPr>
        <w:rFonts w:ascii="Arial" w:hAnsi="Arial" w:hint="default"/>
      </w:rPr>
    </w:lvl>
    <w:lvl w:ilvl="1" w:tplc="B30AF87A" w:tentative="1">
      <w:start w:val="1"/>
      <w:numFmt w:val="bullet"/>
      <w:lvlText w:val="•"/>
      <w:lvlJc w:val="left"/>
      <w:pPr>
        <w:tabs>
          <w:tab w:val="num" w:pos="1080"/>
        </w:tabs>
        <w:ind w:left="1080" w:hanging="360"/>
      </w:pPr>
      <w:rPr>
        <w:rFonts w:ascii="Arial" w:hAnsi="Arial" w:hint="default"/>
      </w:rPr>
    </w:lvl>
    <w:lvl w:ilvl="2" w:tplc="1E0298E4" w:tentative="1">
      <w:start w:val="1"/>
      <w:numFmt w:val="bullet"/>
      <w:lvlText w:val="•"/>
      <w:lvlJc w:val="left"/>
      <w:pPr>
        <w:tabs>
          <w:tab w:val="num" w:pos="1800"/>
        </w:tabs>
        <w:ind w:left="1800" w:hanging="360"/>
      </w:pPr>
      <w:rPr>
        <w:rFonts w:ascii="Arial" w:hAnsi="Arial" w:hint="default"/>
      </w:rPr>
    </w:lvl>
    <w:lvl w:ilvl="3" w:tplc="F96C5688" w:tentative="1">
      <w:start w:val="1"/>
      <w:numFmt w:val="bullet"/>
      <w:lvlText w:val="•"/>
      <w:lvlJc w:val="left"/>
      <w:pPr>
        <w:tabs>
          <w:tab w:val="num" w:pos="2520"/>
        </w:tabs>
        <w:ind w:left="2520" w:hanging="360"/>
      </w:pPr>
      <w:rPr>
        <w:rFonts w:ascii="Arial" w:hAnsi="Arial" w:hint="default"/>
      </w:rPr>
    </w:lvl>
    <w:lvl w:ilvl="4" w:tplc="2FB6C3E0" w:tentative="1">
      <w:start w:val="1"/>
      <w:numFmt w:val="bullet"/>
      <w:lvlText w:val="•"/>
      <w:lvlJc w:val="left"/>
      <w:pPr>
        <w:tabs>
          <w:tab w:val="num" w:pos="3240"/>
        </w:tabs>
        <w:ind w:left="3240" w:hanging="360"/>
      </w:pPr>
      <w:rPr>
        <w:rFonts w:ascii="Arial" w:hAnsi="Arial" w:hint="default"/>
      </w:rPr>
    </w:lvl>
    <w:lvl w:ilvl="5" w:tplc="DEA28974" w:tentative="1">
      <w:start w:val="1"/>
      <w:numFmt w:val="bullet"/>
      <w:lvlText w:val="•"/>
      <w:lvlJc w:val="left"/>
      <w:pPr>
        <w:tabs>
          <w:tab w:val="num" w:pos="3960"/>
        </w:tabs>
        <w:ind w:left="3960" w:hanging="360"/>
      </w:pPr>
      <w:rPr>
        <w:rFonts w:ascii="Arial" w:hAnsi="Arial" w:hint="default"/>
      </w:rPr>
    </w:lvl>
    <w:lvl w:ilvl="6" w:tplc="A4DAC74C" w:tentative="1">
      <w:start w:val="1"/>
      <w:numFmt w:val="bullet"/>
      <w:lvlText w:val="•"/>
      <w:lvlJc w:val="left"/>
      <w:pPr>
        <w:tabs>
          <w:tab w:val="num" w:pos="4680"/>
        </w:tabs>
        <w:ind w:left="4680" w:hanging="360"/>
      </w:pPr>
      <w:rPr>
        <w:rFonts w:ascii="Arial" w:hAnsi="Arial" w:hint="default"/>
      </w:rPr>
    </w:lvl>
    <w:lvl w:ilvl="7" w:tplc="48100D42" w:tentative="1">
      <w:start w:val="1"/>
      <w:numFmt w:val="bullet"/>
      <w:lvlText w:val="•"/>
      <w:lvlJc w:val="left"/>
      <w:pPr>
        <w:tabs>
          <w:tab w:val="num" w:pos="5400"/>
        </w:tabs>
        <w:ind w:left="5400" w:hanging="360"/>
      </w:pPr>
      <w:rPr>
        <w:rFonts w:ascii="Arial" w:hAnsi="Arial" w:hint="default"/>
      </w:rPr>
    </w:lvl>
    <w:lvl w:ilvl="8" w:tplc="E4C2652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E8F7295"/>
    <w:multiLevelType w:val="hybridMultilevel"/>
    <w:tmpl w:val="F82447BE"/>
    <w:lvl w:ilvl="0" w:tplc="E90ABD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D26E7"/>
    <w:multiLevelType w:val="multilevel"/>
    <w:tmpl w:val="3692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C2426A"/>
    <w:multiLevelType w:val="hybridMultilevel"/>
    <w:tmpl w:val="27C6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10F92"/>
    <w:multiLevelType w:val="multilevel"/>
    <w:tmpl w:val="1236D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F4671D"/>
    <w:multiLevelType w:val="multilevel"/>
    <w:tmpl w:val="1E0A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783EBE"/>
    <w:multiLevelType w:val="multilevel"/>
    <w:tmpl w:val="8DD0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C406C9"/>
    <w:multiLevelType w:val="hybridMultilevel"/>
    <w:tmpl w:val="3358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85222"/>
    <w:multiLevelType w:val="multilevel"/>
    <w:tmpl w:val="3D54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373F91"/>
    <w:multiLevelType w:val="hybridMultilevel"/>
    <w:tmpl w:val="218E9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C55CF4"/>
    <w:multiLevelType w:val="hybridMultilevel"/>
    <w:tmpl w:val="170A5A72"/>
    <w:lvl w:ilvl="0" w:tplc="D0CCBFD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B6651"/>
    <w:multiLevelType w:val="hybridMultilevel"/>
    <w:tmpl w:val="2012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D76E8"/>
    <w:multiLevelType w:val="hybridMultilevel"/>
    <w:tmpl w:val="DDBC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E1E0E"/>
    <w:multiLevelType w:val="multilevel"/>
    <w:tmpl w:val="9036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2350B8"/>
    <w:multiLevelType w:val="hybridMultilevel"/>
    <w:tmpl w:val="CEEC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12105">
    <w:abstractNumId w:val="14"/>
  </w:num>
  <w:num w:numId="2" w16cid:durableId="1730029704">
    <w:abstractNumId w:val="19"/>
  </w:num>
  <w:num w:numId="3" w16cid:durableId="591621674">
    <w:abstractNumId w:val="12"/>
  </w:num>
  <w:num w:numId="4" w16cid:durableId="475756244">
    <w:abstractNumId w:val="8"/>
  </w:num>
  <w:num w:numId="5" w16cid:durableId="1304123042">
    <w:abstractNumId w:val="11"/>
  </w:num>
  <w:num w:numId="6" w16cid:durableId="2072117838">
    <w:abstractNumId w:val="10"/>
  </w:num>
  <w:num w:numId="7" w16cid:durableId="1582908073">
    <w:abstractNumId w:val="2"/>
  </w:num>
  <w:num w:numId="8" w16cid:durableId="1414860991">
    <w:abstractNumId w:val="1"/>
  </w:num>
  <w:num w:numId="9" w16cid:durableId="773131774">
    <w:abstractNumId w:val="18"/>
  </w:num>
  <w:num w:numId="10" w16cid:durableId="1429738287">
    <w:abstractNumId w:val="15"/>
  </w:num>
  <w:num w:numId="11" w16cid:durableId="547500115">
    <w:abstractNumId w:val="9"/>
  </w:num>
  <w:num w:numId="12" w16cid:durableId="257756374">
    <w:abstractNumId w:val="6"/>
  </w:num>
  <w:num w:numId="13" w16cid:durableId="314989834">
    <w:abstractNumId w:val="3"/>
  </w:num>
  <w:num w:numId="14" w16cid:durableId="72508093">
    <w:abstractNumId w:val="4"/>
  </w:num>
  <w:num w:numId="15" w16cid:durableId="1550802684">
    <w:abstractNumId w:val="13"/>
  </w:num>
  <w:num w:numId="16" w16cid:durableId="1032606780">
    <w:abstractNumId w:val="17"/>
  </w:num>
  <w:num w:numId="17" w16cid:durableId="1241137827">
    <w:abstractNumId w:val="7"/>
  </w:num>
  <w:num w:numId="18" w16cid:durableId="291442202">
    <w:abstractNumId w:val="16"/>
  </w:num>
  <w:num w:numId="19" w16cid:durableId="1168982519">
    <w:abstractNumId w:val="0"/>
  </w:num>
  <w:num w:numId="20" w16cid:durableId="580717068">
    <w:abstractNumId w:val="5"/>
  </w:num>
  <w:num w:numId="21" w16cid:durableId="517083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48"/>
    <w:rsid w:val="00023EF4"/>
    <w:rsid w:val="00034DF7"/>
    <w:rsid w:val="00051C9D"/>
    <w:rsid w:val="000530F3"/>
    <w:rsid w:val="000966E7"/>
    <w:rsid w:val="001016C7"/>
    <w:rsid w:val="00106A7D"/>
    <w:rsid w:val="001978E4"/>
    <w:rsid w:val="00241629"/>
    <w:rsid w:val="002611F3"/>
    <w:rsid w:val="00265772"/>
    <w:rsid w:val="002A35B1"/>
    <w:rsid w:val="002A3665"/>
    <w:rsid w:val="002A3D75"/>
    <w:rsid w:val="00302127"/>
    <w:rsid w:val="00321D24"/>
    <w:rsid w:val="00347479"/>
    <w:rsid w:val="00353DA3"/>
    <w:rsid w:val="00380832"/>
    <w:rsid w:val="00384AAF"/>
    <w:rsid w:val="00451209"/>
    <w:rsid w:val="0047238B"/>
    <w:rsid w:val="00484D4E"/>
    <w:rsid w:val="004D0F06"/>
    <w:rsid w:val="004F1029"/>
    <w:rsid w:val="00524D8F"/>
    <w:rsid w:val="00525306"/>
    <w:rsid w:val="00533281"/>
    <w:rsid w:val="00541F95"/>
    <w:rsid w:val="005475D9"/>
    <w:rsid w:val="00583AE8"/>
    <w:rsid w:val="00594E8D"/>
    <w:rsid w:val="005F17CB"/>
    <w:rsid w:val="00644649"/>
    <w:rsid w:val="006D1A20"/>
    <w:rsid w:val="006D5840"/>
    <w:rsid w:val="0071125F"/>
    <w:rsid w:val="00725300"/>
    <w:rsid w:val="007B7659"/>
    <w:rsid w:val="007D032D"/>
    <w:rsid w:val="007D3CEE"/>
    <w:rsid w:val="00814A8A"/>
    <w:rsid w:val="00823097"/>
    <w:rsid w:val="00830C69"/>
    <w:rsid w:val="00897F46"/>
    <w:rsid w:val="008A0116"/>
    <w:rsid w:val="008A4A48"/>
    <w:rsid w:val="008A4C6D"/>
    <w:rsid w:val="00915058"/>
    <w:rsid w:val="00A81405"/>
    <w:rsid w:val="00A93CED"/>
    <w:rsid w:val="00AD4FEA"/>
    <w:rsid w:val="00B374CF"/>
    <w:rsid w:val="00B476AE"/>
    <w:rsid w:val="00B91795"/>
    <w:rsid w:val="00BD0CE9"/>
    <w:rsid w:val="00BE0654"/>
    <w:rsid w:val="00CB60C5"/>
    <w:rsid w:val="00CE4CE9"/>
    <w:rsid w:val="00D07B7E"/>
    <w:rsid w:val="00D2483A"/>
    <w:rsid w:val="00D349A9"/>
    <w:rsid w:val="00D51BF0"/>
    <w:rsid w:val="00D63EB6"/>
    <w:rsid w:val="00D64D53"/>
    <w:rsid w:val="00D842A3"/>
    <w:rsid w:val="00D9615D"/>
    <w:rsid w:val="00DA0450"/>
    <w:rsid w:val="00DB1669"/>
    <w:rsid w:val="00DC30A2"/>
    <w:rsid w:val="00DD0E57"/>
    <w:rsid w:val="00DD5A77"/>
    <w:rsid w:val="00DF0406"/>
    <w:rsid w:val="00E20888"/>
    <w:rsid w:val="00E80874"/>
    <w:rsid w:val="00EA7568"/>
    <w:rsid w:val="00EB1069"/>
    <w:rsid w:val="00EB793A"/>
    <w:rsid w:val="00ED7852"/>
    <w:rsid w:val="00EE39A9"/>
    <w:rsid w:val="00EE560D"/>
    <w:rsid w:val="00EF3232"/>
    <w:rsid w:val="00F213B3"/>
    <w:rsid w:val="00F53743"/>
    <w:rsid w:val="00F674A4"/>
    <w:rsid w:val="00F829D1"/>
    <w:rsid w:val="00F90A2C"/>
    <w:rsid w:val="00F9410E"/>
    <w:rsid w:val="00F961E2"/>
    <w:rsid w:val="00FA3CB5"/>
    <w:rsid w:val="00FA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FF8CD"/>
  <w15:chartTrackingRefBased/>
  <w15:docId w15:val="{3EB6AED9-3BEE-4957-B7AC-3381E4CA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1A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1A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star">
    <w:name w:val="redstar"/>
    <w:basedOn w:val="DefaultParagraphFont"/>
    <w:rsid w:val="008A4A48"/>
  </w:style>
  <w:style w:type="character" w:customStyle="1" w:styleId="printanswer">
    <w:name w:val="printanswer"/>
    <w:basedOn w:val="DefaultParagraphFont"/>
    <w:rsid w:val="008A4A48"/>
  </w:style>
  <w:style w:type="character" w:customStyle="1" w:styleId="apple-converted-space">
    <w:name w:val="apple-converted-space"/>
    <w:basedOn w:val="DefaultParagraphFont"/>
    <w:rsid w:val="007B7659"/>
  </w:style>
  <w:style w:type="paragraph" w:styleId="NormalWeb">
    <w:name w:val="Normal (Web)"/>
    <w:basedOn w:val="Normal"/>
    <w:uiPriority w:val="99"/>
    <w:unhideWhenUsed/>
    <w:rsid w:val="007B76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1629"/>
    <w:rPr>
      <w:color w:val="0000FF"/>
      <w:u w:val="single"/>
    </w:rPr>
  </w:style>
  <w:style w:type="character" w:customStyle="1" w:styleId="sssearchtitle">
    <w:name w:val="ss_searchtitle"/>
    <w:basedOn w:val="DefaultParagraphFont"/>
    <w:rsid w:val="002A3D75"/>
  </w:style>
  <w:style w:type="character" w:customStyle="1" w:styleId="Heading1Char">
    <w:name w:val="Heading 1 Char"/>
    <w:basedOn w:val="DefaultParagraphFont"/>
    <w:link w:val="Heading1"/>
    <w:uiPriority w:val="9"/>
    <w:rsid w:val="006D1A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1A20"/>
    <w:rPr>
      <w:rFonts w:ascii="Times New Roman" w:eastAsia="Times New Roman" w:hAnsi="Times New Roman" w:cs="Times New Roman"/>
      <w:b/>
      <w:bCs/>
      <w:sz w:val="36"/>
      <w:szCs w:val="36"/>
    </w:rPr>
  </w:style>
  <w:style w:type="character" w:customStyle="1" w:styleId="mbox-text-span">
    <w:name w:val="mbox-text-span"/>
    <w:basedOn w:val="DefaultParagraphFont"/>
    <w:rsid w:val="006D1A20"/>
  </w:style>
  <w:style w:type="character" w:customStyle="1" w:styleId="hide-when-compact">
    <w:name w:val="hide-when-compact"/>
    <w:basedOn w:val="DefaultParagraphFont"/>
    <w:rsid w:val="006D1A20"/>
  </w:style>
  <w:style w:type="character" w:customStyle="1" w:styleId="toctoggle">
    <w:name w:val="toctoggle"/>
    <w:basedOn w:val="DefaultParagraphFont"/>
    <w:rsid w:val="006D1A20"/>
  </w:style>
  <w:style w:type="character" w:customStyle="1" w:styleId="tocnumber">
    <w:name w:val="tocnumber"/>
    <w:basedOn w:val="DefaultParagraphFont"/>
    <w:rsid w:val="006D1A20"/>
  </w:style>
  <w:style w:type="character" w:customStyle="1" w:styleId="toctext">
    <w:name w:val="toctext"/>
    <w:basedOn w:val="DefaultParagraphFont"/>
    <w:rsid w:val="006D1A20"/>
  </w:style>
  <w:style w:type="character" w:customStyle="1" w:styleId="mw-headline">
    <w:name w:val="mw-headline"/>
    <w:basedOn w:val="DefaultParagraphFont"/>
    <w:rsid w:val="006D1A20"/>
  </w:style>
  <w:style w:type="character" w:customStyle="1" w:styleId="mw-editsection">
    <w:name w:val="mw-editsection"/>
    <w:basedOn w:val="DefaultParagraphFont"/>
    <w:rsid w:val="006D1A20"/>
  </w:style>
  <w:style w:type="character" w:customStyle="1" w:styleId="mw-editsection-bracket">
    <w:name w:val="mw-editsection-bracket"/>
    <w:basedOn w:val="DefaultParagraphFont"/>
    <w:rsid w:val="006D1A20"/>
  </w:style>
  <w:style w:type="character" w:customStyle="1" w:styleId="mw-cite-backlink">
    <w:name w:val="mw-cite-backlink"/>
    <w:basedOn w:val="DefaultParagraphFont"/>
    <w:rsid w:val="006D1A20"/>
  </w:style>
  <w:style w:type="character" w:customStyle="1" w:styleId="cite-accessibility-label">
    <w:name w:val="cite-accessibility-label"/>
    <w:basedOn w:val="DefaultParagraphFont"/>
    <w:rsid w:val="006D1A20"/>
  </w:style>
  <w:style w:type="character" w:customStyle="1" w:styleId="reference-text">
    <w:name w:val="reference-text"/>
    <w:basedOn w:val="DefaultParagraphFont"/>
    <w:rsid w:val="006D1A20"/>
  </w:style>
  <w:style w:type="character" w:styleId="HTMLCite">
    <w:name w:val="HTML Cite"/>
    <w:basedOn w:val="DefaultParagraphFont"/>
    <w:uiPriority w:val="99"/>
    <w:semiHidden/>
    <w:unhideWhenUsed/>
    <w:rsid w:val="006D1A20"/>
    <w:rPr>
      <w:i/>
      <w:iCs/>
    </w:rPr>
  </w:style>
  <w:style w:type="character" w:customStyle="1" w:styleId="reference-accessdate">
    <w:name w:val="reference-accessdate"/>
    <w:basedOn w:val="DefaultParagraphFont"/>
    <w:rsid w:val="006D1A20"/>
  </w:style>
  <w:style w:type="character" w:customStyle="1" w:styleId="nowrap">
    <w:name w:val="nowrap"/>
    <w:basedOn w:val="DefaultParagraphFont"/>
    <w:rsid w:val="006D1A20"/>
  </w:style>
  <w:style w:type="paragraph" w:styleId="NoSpacing">
    <w:name w:val="No Spacing"/>
    <w:link w:val="NoSpacingChar"/>
    <w:uiPriority w:val="1"/>
    <w:qFormat/>
    <w:rsid w:val="00B374CF"/>
    <w:pPr>
      <w:spacing w:after="0" w:line="240" w:lineRule="auto"/>
    </w:pPr>
    <w:rPr>
      <w:sz w:val="24"/>
      <w:szCs w:val="20"/>
    </w:rPr>
  </w:style>
  <w:style w:type="paragraph" w:styleId="ListParagraph">
    <w:name w:val="List Paragraph"/>
    <w:basedOn w:val="Normal"/>
    <w:uiPriority w:val="34"/>
    <w:qFormat/>
    <w:rsid w:val="00B374CF"/>
    <w:pPr>
      <w:spacing w:after="0" w:line="240" w:lineRule="auto"/>
      <w:ind w:left="720"/>
      <w:contextualSpacing/>
    </w:pPr>
    <w:rPr>
      <w:rFonts w:ascii="Arial" w:hAnsi="Arial"/>
      <w:lang w:bidi="en-US"/>
    </w:rPr>
  </w:style>
  <w:style w:type="character" w:customStyle="1" w:styleId="NoSpacingChar">
    <w:name w:val="No Spacing Char"/>
    <w:basedOn w:val="DefaultParagraphFont"/>
    <w:link w:val="NoSpacing"/>
    <w:uiPriority w:val="1"/>
    <w:rsid w:val="00B374CF"/>
    <w:rPr>
      <w:sz w:val="24"/>
      <w:szCs w:val="20"/>
    </w:rPr>
  </w:style>
  <w:style w:type="character" w:customStyle="1" w:styleId="textcontrol">
    <w:name w:val="textcontrol"/>
    <w:basedOn w:val="DefaultParagraphFont"/>
    <w:rsid w:val="00EF3232"/>
  </w:style>
  <w:style w:type="paragraph" w:styleId="Header">
    <w:name w:val="header"/>
    <w:basedOn w:val="Normal"/>
    <w:link w:val="HeaderChar"/>
    <w:uiPriority w:val="99"/>
    <w:unhideWhenUsed/>
    <w:rsid w:val="00525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306"/>
  </w:style>
  <w:style w:type="paragraph" w:styleId="Footer">
    <w:name w:val="footer"/>
    <w:basedOn w:val="Normal"/>
    <w:link w:val="FooterChar"/>
    <w:uiPriority w:val="99"/>
    <w:unhideWhenUsed/>
    <w:rsid w:val="00525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306"/>
  </w:style>
  <w:style w:type="character" w:styleId="Strong">
    <w:name w:val="Strong"/>
    <w:basedOn w:val="DefaultParagraphFont"/>
    <w:uiPriority w:val="22"/>
    <w:qFormat/>
    <w:rsid w:val="00725300"/>
    <w:rPr>
      <w:b/>
      <w:bCs/>
    </w:rPr>
  </w:style>
  <w:style w:type="character" w:styleId="CommentReference">
    <w:name w:val="annotation reference"/>
    <w:basedOn w:val="DefaultParagraphFont"/>
    <w:uiPriority w:val="99"/>
    <w:semiHidden/>
    <w:unhideWhenUsed/>
    <w:rsid w:val="00BD0CE9"/>
    <w:rPr>
      <w:sz w:val="16"/>
      <w:szCs w:val="16"/>
    </w:rPr>
  </w:style>
  <w:style w:type="paragraph" w:styleId="CommentText">
    <w:name w:val="annotation text"/>
    <w:basedOn w:val="Normal"/>
    <w:link w:val="CommentTextChar"/>
    <w:uiPriority w:val="99"/>
    <w:semiHidden/>
    <w:unhideWhenUsed/>
    <w:rsid w:val="00BD0CE9"/>
    <w:pPr>
      <w:spacing w:line="240" w:lineRule="auto"/>
    </w:pPr>
    <w:rPr>
      <w:sz w:val="20"/>
      <w:szCs w:val="20"/>
    </w:rPr>
  </w:style>
  <w:style w:type="character" w:customStyle="1" w:styleId="CommentTextChar">
    <w:name w:val="Comment Text Char"/>
    <w:basedOn w:val="DefaultParagraphFont"/>
    <w:link w:val="CommentText"/>
    <w:uiPriority w:val="99"/>
    <w:semiHidden/>
    <w:rsid w:val="00BD0CE9"/>
    <w:rPr>
      <w:sz w:val="20"/>
      <w:szCs w:val="20"/>
    </w:rPr>
  </w:style>
  <w:style w:type="paragraph" w:styleId="CommentSubject">
    <w:name w:val="annotation subject"/>
    <w:basedOn w:val="CommentText"/>
    <w:next w:val="CommentText"/>
    <w:link w:val="CommentSubjectChar"/>
    <w:uiPriority w:val="99"/>
    <w:semiHidden/>
    <w:unhideWhenUsed/>
    <w:rsid w:val="00BD0CE9"/>
    <w:rPr>
      <w:b/>
      <w:bCs/>
    </w:rPr>
  </w:style>
  <w:style w:type="character" w:customStyle="1" w:styleId="CommentSubjectChar">
    <w:name w:val="Comment Subject Char"/>
    <w:basedOn w:val="CommentTextChar"/>
    <w:link w:val="CommentSubject"/>
    <w:uiPriority w:val="99"/>
    <w:semiHidden/>
    <w:rsid w:val="00BD0CE9"/>
    <w:rPr>
      <w:b/>
      <w:bCs/>
      <w:sz w:val="20"/>
      <w:szCs w:val="20"/>
    </w:rPr>
  </w:style>
  <w:style w:type="paragraph" w:styleId="BalloonText">
    <w:name w:val="Balloon Text"/>
    <w:basedOn w:val="Normal"/>
    <w:link w:val="BalloonTextChar"/>
    <w:uiPriority w:val="99"/>
    <w:semiHidden/>
    <w:unhideWhenUsed/>
    <w:rsid w:val="00BD0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7837">
      <w:bodyDiv w:val="1"/>
      <w:marLeft w:val="0"/>
      <w:marRight w:val="0"/>
      <w:marTop w:val="0"/>
      <w:marBottom w:val="0"/>
      <w:divBdr>
        <w:top w:val="none" w:sz="0" w:space="0" w:color="auto"/>
        <w:left w:val="none" w:sz="0" w:space="0" w:color="auto"/>
        <w:bottom w:val="none" w:sz="0" w:space="0" w:color="auto"/>
        <w:right w:val="none" w:sz="0" w:space="0" w:color="auto"/>
      </w:divBdr>
    </w:div>
    <w:div w:id="294722390">
      <w:bodyDiv w:val="1"/>
      <w:marLeft w:val="0"/>
      <w:marRight w:val="0"/>
      <w:marTop w:val="0"/>
      <w:marBottom w:val="0"/>
      <w:divBdr>
        <w:top w:val="none" w:sz="0" w:space="0" w:color="auto"/>
        <w:left w:val="none" w:sz="0" w:space="0" w:color="auto"/>
        <w:bottom w:val="none" w:sz="0" w:space="0" w:color="auto"/>
        <w:right w:val="none" w:sz="0" w:space="0" w:color="auto"/>
      </w:divBdr>
      <w:divsChild>
        <w:div w:id="555701908">
          <w:marLeft w:val="0"/>
          <w:marRight w:val="0"/>
          <w:marTop w:val="0"/>
          <w:marBottom w:val="0"/>
          <w:divBdr>
            <w:top w:val="none" w:sz="0" w:space="0" w:color="auto"/>
            <w:left w:val="none" w:sz="0" w:space="0" w:color="auto"/>
            <w:bottom w:val="none" w:sz="0" w:space="0" w:color="auto"/>
            <w:right w:val="none" w:sz="0" w:space="0" w:color="auto"/>
          </w:divBdr>
          <w:divsChild>
            <w:div w:id="397629274">
              <w:marLeft w:val="0"/>
              <w:marRight w:val="0"/>
              <w:marTop w:val="0"/>
              <w:marBottom w:val="0"/>
              <w:divBdr>
                <w:top w:val="none" w:sz="0" w:space="0" w:color="auto"/>
                <w:left w:val="none" w:sz="0" w:space="0" w:color="auto"/>
                <w:bottom w:val="none" w:sz="0" w:space="0" w:color="auto"/>
                <w:right w:val="none" w:sz="0" w:space="0" w:color="auto"/>
              </w:divBdr>
            </w:div>
            <w:div w:id="950549752">
              <w:marLeft w:val="0"/>
              <w:marRight w:val="0"/>
              <w:marTop w:val="0"/>
              <w:marBottom w:val="0"/>
              <w:divBdr>
                <w:top w:val="none" w:sz="0" w:space="0" w:color="auto"/>
                <w:left w:val="none" w:sz="0" w:space="0" w:color="auto"/>
                <w:bottom w:val="none" w:sz="0" w:space="0" w:color="auto"/>
                <w:right w:val="none" w:sz="0" w:space="0" w:color="auto"/>
              </w:divBdr>
              <w:divsChild>
                <w:div w:id="1025403061">
                  <w:marLeft w:val="0"/>
                  <w:marRight w:val="0"/>
                  <w:marTop w:val="0"/>
                  <w:marBottom w:val="0"/>
                  <w:divBdr>
                    <w:top w:val="none" w:sz="0" w:space="0" w:color="auto"/>
                    <w:left w:val="none" w:sz="0" w:space="0" w:color="auto"/>
                    <w:bottom w:val="none" w:sz="0" w:space="0" w:color="auto"/>
                    <w:right w:val="none" w:sz="0" w:space="0" w:color="auto"/>
                  </w:divBdr>
                </w:div>
                <w:div w:id="1788115409">
                  <w:marLeft w:val="0"/>
                  <w:marRight w:val="0"/>
                  <w:marTop w:val="0"/>
                  <w:marBottom w:val="0"/>
                  <w:divBdr>
                    <w:top w:val="none" w:sz="0" w:space="0" w:color="auto"/>
                    <w:left w:val="none" w:sz="0" w:space="0" w:color="auto"/>
                    <w:bottom w:val="none" w:sz="0" w:space="0" w:color="auto"/>
                    <w:right w:val="none" w:sz="0" w:space="0" w:color="auto"/>
                  </w:divBdr>
                </w:div>
                <w:div w:id="569730744">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330377987">
      <w:bodyDiv w:val="1"/>
      <w:marLeft w:val="0"/>
      <w:marRight w:val="0"/>
      <w:marTop w:val="0"/>
      <w:marBottom w:val="0"/>
      <w:divBdr>
        <w:top w:val="none" w:sz="0" w:space="0" w:color="auto"/>
        <w:left w:val="none" w:sz="0" w:space="0" w:color="auto"/>
        <w:bottom w:val="none" w:sz="0" w:space="0" w:color="auto"/>
        <w:right w:val="none" w:sz="0" w:space="0" w:color="auto"/>
      </w:divBdr>
    </w:div>
    <w:div w:id="416874936">
      <w:bodyDiv w:val="1"/>
      <w:marLeft w:val="0"/>
      <w:marRight w:val="0"/>
      <w:marTop w:val="0"/>
      <w:marBottom w:val="0"/>
      <w:divBdr>
        <w:top w:val="none" w:sz="0" w:space="0" w:color="auto"/>
        <w:left w:val="none" w:sz="0" w:space="0" w:color="auto"/>
        <w:bottom w:val="none" w:sz="0" w:space="0" w:color="auto"/>
        <w:right w:val="none" w:sz="0" w:space="0" w:color="auto"/>
      </w:divBdr>
      <w:divsChild>
        <w:div w:id="344672382">
          <w:marLeft w:val="0"/>
          <w:marRight w:val="0"/>
          <w:marTop w:val="0"/>
          <w:marBottom w:val="0"/>
          <w:divBdr>
            <w:top w:val="none" w:sz="0" w:space="0" w:color="auto"/>
            <w:left w:val="none" w:sz="0" w:space="0" w:color="auto"/>
            <w:bottom w:val="none" w:sz="0" w:space="0" w:color="auto"/>
            <w:right w:val="none" w:sz="0" w:space="0" w:color="auto"/>
          </w:divBdr>
        </w:div>
        <w:div w:id="622805529">
          <w:marLeft w:val="0"/>
          <w:marRight w:val="0"/>
          <w:marTop w:val="0"/>
          <w:marBottom w:val="0"/>
          <w:divBdr>
            <w:top w:val="none" w:sz="0" w:space="0" w:color="auto"/>
            <w:left w:val="none" w:sz="0" w:space="0" w:color="auto"/>
            <w:bottom w:val="none" w:sz="0" w:space="0" w:color="auto"/>
            <w:right w:val="none" w:sz="0" w:space="0" w:color="auto"/>
          </w:divBdr>
        </w:div>
        <w:div w:id="1689452803">
          <w:marLeft w:val="0"/>
          <w:marRight w:val="0"/>
          <w:marTop w:val="0"/>
          <w:marBottom w:val="0"/>
          <w:divBdr>
            <w:top w:val="none" w:sz="0" w:space="0" w:color="auto"/>
            <w:left w:val="none" w:sz="0" w:space="0" w:color="auto"/>
            <w:bottom w:val="none" w:sz="0" w:space="0" w:color="auto"/>
            <w:right w:val="none" w:sz="0" w:space="0" w:color="auto"/>
          </w:divBdr>
        </w:div>
        <w:div w:id="1369722971">
          <w:marLeft w:val="0"/>
          <w:marRight w:val="0"/>
          <w:marTop w:val="0"/>
          <w:marBottom w:val="0"/>
          <w:divBdr>
            <w:top w:val="none" w:sz="0" w:space="0" w:color="auto"/>
            <w:left w:val="none" w:sz="0" w:space="0" w:color="auto"/>
            <w:bottom w:val="none" w:sz="0" w:space="0" w:color="auto"/>
            <w:right w:val="none" w:sz="0" w:space="0" w:color="auto"/>
          </w:divBdr>
        </w:div>
        <w:div w:id="1174034713">
          <w:marLeft w:val="0"/>
          <w:marRight w:val="0"/>
          <w:marTop w:val="0"/>
          <w:marBottom w:val="0"/>
          <w:divBdr>
            <w:top w:val="none" w:sz="0" w:space="0" w:color="auto"/>
            <w:left w:val="none" w:sz="0" w:space="0" w:color="auto"/>
            <w:bottom w:val="none" w:sz="0" w:space="0" w:color="auto"/>
            <w:right w:val="none" w:sz="0" w:space="0" w:color="auto"/>
          </w:divBdr>
        </w:div>
        <w:div w:id="1157770498">
          <w:marLeft w:val="0"/>
          <w:marRight w:val="0"/>
          <w:marTop w:val="0"/>
          <w:marBottom w:val="0"/>
          <w:divBdr>
            <w:top w:val="none" w:sz="0" w:space="0" w:color="auto"/>
            <w:left w:val="none" w:sz="0" w:space="0" w:color="auto"/>
            <w:bottom w:val="none" w:sz="0" w:space="0" w:color="auto"/>
            <w:right w:val="none" w:sz="0" w:space="0" w:color="auto"/>
          </w:divBdr>
        </w:div>
        <w:div w:id="1288900782">
          <w:marLeft w:val="0"/>
          <w:marRight w:val="0"/>
          <w:marTop w:val="0"/>
          <w:marBottom w:val="0"/>
          <w:divBdr>
            <w:top w:val="none" w:sz="0" w:space="0" w:color="auto"/>
            <w:left w:val="none" w:sz="0" w:space="0" w:color="auto"/>
            <w:bottom w:val="none" w:sz="0" w:space="0" w:color="auto"/>
            <w:right w:val="none" w:sz="0" w:space="0" w:color="auto"/>
          </w:divBdr>
        </w:div>
        <w:div w:id="1709600515">
          <w:marLeft w:val="0"/>
          <w:marRight w:val="0"/>
          <w:marTop w:val="0"/>
          <w:marBottom w:val="0"/>
          <w:divBdr>
            <w:top w:val="none" w:sz="0" w:space="0" w:color="auto"/>
            <w:left w:val="none" w:sz="0" w:space="0" w:color="auto"/>
            <w:bottom w:val="none" w:sz="0" w:space="0" w:color="auto"/>
            <w:right w:val="none" w:sz="0" w:space="0" w:color="auto"/>
          </w:divBdr>
        </w:div>
        <w:div w:id="8527266">
          <w:marLeft w:val="0"/>
          <w:marRight w:val="0"/>
          <w:marTop w:val="0"/>
          <w:marBottom w:val="0"/>
          <w:divBdr>
            <w:top w:val="none" w:sz="0" w:space="0" w:color="auto"/>
            <w:left w:val="none" w:sz="0" w:space="0" w:color="auto"/>
            <w:bottom w:val="none" w:sz="0" w:space="0" w:color="auto"/>
            <w:right w:val="none" w:sz="0" w:space="0" w:color="auto"/>
          </w:divBdr>
        </w:div>
        <w:div w:id="1416710780">
          <w:marLeft w:val="0"/>
          <w:marRight w:val="0"/>
          <w:marTop w:val="0"/>
          <w:marBottom w:val="0"/>
          <w:divBdr>
            <w:top w:val="none" w:sz="0" w:space="0" w:color="auto"/>
            <w:left w:val="none" w:sz="0" w:space="0" w:color="auto"/>
            <w:bottom w:val="none" w:sz="0" w:space="0" w:color="auto"/>
            <w:right w:val="none" w:sz="0" w:space="0" w:color="auto"/>
          </w:divBdr>
        </w:div>
        <w:div w:id="328866971">
          <w:marLeft w:val="0"/>
          <w:marRight w:val="0"/>
          <w:marTop w:val="0"/>
          <w:marBottom w:val="0"/>
          <w:divBdr>
            <w:top w:val="none" w:sz="0" w:space="0" w:color="auto"/>
            <w:left w:val="none" w:sz="0" w:space="0" w:color="auto"/>
            <w:bottom w:val="none" w:sz="0" w:space="0" w:color="auto"/>
            <w:right w:val="none" w:sz="0" w:space="0" w:color="auto"/>
          </w:divBdr>
        </w:div>
        <w:div w:id="1965773272">
          <w:marLeft w:val="0"/>
          <w:marRight w:val="0"/>
          <w:marTop w:val="0"/>
          <w:marBottom w:val="0"/>
          <w:divBdr>
            <w:top w:val="none" w:sz="0" w:space="0" w:color="auto"/>
            <w:left w:val="none" w:sz="0" w:space="0" w:color="auto"/>
            <w:bottom w:val="none" w:sz="0" w:space="0" w:color="auto"/>
            <w:right w:val="none" w:sz="0" w:space="0" w:color="auto"/>
          </w:divBdr>
        </w:div>
        <w:div w:id="1721321495">
          <w:marLeft w:val="0"/>
          <w:marRight w:val="0"/>
          <w:marTop w:val="0"/>
          <w:marBottom w:val="0"/>
          <w:divBdr>
            <w:top w:val="none" w:sz="0" w:space="0" w:color="auto"/>
            <w:left w:val="none" w:sz="0" w:space="0" w:color="auto"/>
            <w:bottom w:val="none" w:sz="0" w:space="0" w:color="auto"/>
            <w:right w:val="none" w:sz="0" w:space="0" w:color="auto"/>
          </w:divBdr>
        </w:div>
        <w:div w:id="971859382">
          <w:marLeft w:val="0"/>
          <w:marRight w:val="0"/>
          <w:marTop w:val="0"/>
          <w:marBottom w:val="0"/>
          <w:divBdr>
            <w:top w:val="none" w:sz="0" w:space="0" w:color="auto"/>
            <w:left w:val="none" w:sz="0" w:space="0" w:color="auto"/>
            <w:bottom w:val="none" w:sz="0" w:space="0" w:color="auto"/>
            <w:right w:val="none" w:sz="0" w:space="0" w:color="auto"/>
          </w:divBdr>
        </w:div>
        <w:div w:id="205797425">
          <w:marLeft w:val="0"/>
          <w:marRight w:val="0"/>
          <w:marTop w:val="0"/>
          <w:marBottom w:val="0"/>
          <w:divBdr>
            <w:top w:val="none" w:sz="0" w:space="0" w:color="auto"/>
            <w:left w:val="none" w:sz="0" w:space="0" w:color="auto"/>
            <w:bottom w:val="none" w:sz="0" w:space="0" w:color="auto"/>
            <w:right w:val="none" w:sz="0" w:space="0" w:color="auto"/>
          </w:divBdr>
        </w:div>
        <w:div w:id="999844757">
          <w:marLeft w:val="0"/>
          <w:marRight w:val="0"/>
          <w:marTop w:val="0"/>
          <w:marBottom w:val="0"/>
          <w:divBdr>
            <w:top w:val="none" w:sz="0" w:space="0" w:color="auto"/>
            <w:left w:val="none" w:sz="0" w:space="0" w:color="auto"/>
            <w:bottom w:val="none" w:sz="0" w:space="0" w:color="auto"/>
            <w:right w:val="none" w:sz="0" w:space="0" w:color="auto"/>
          </w:divBdr>
        </w:div>
        <w:div w:id="1740668163">
          <w:marLeft w:val="0"/>
          <w:marRight w:val="0"/>
          <w:marTop w:val="0"/>
          <w:marBottom w:val="0"/>
          <w:divBdr>
            <w:top w:val="none" w:sz="0" w:space="0" w:color="auto"/>
            <w:left w:val="none" w:sz="0" w:space="0" w:color="auto"/>
            <w:bottom w:val="none" w:sz="0" w:space="0" w:color="auto"/>
            <w:right w:val="none" w:sz="0" w:space="0" w:color="auto"/>
          </w:divBdr>
        </w:div>
      </w:divsChild>
    </w:div>
    <w:div w:id="913858175">
      <w:bodyDiv w:val="1"/>
      <w:marLeft w:val="0"/>
      <w:marRight w:val="0"/>
      <w:marTop w:val="0"/>
      <w:marBottom w:val="0"/>
      <w:divBdr>
        <w:top w:val="none" w:sz="0" w:space="0" w:color="auto"/>
        <w:left w:val="none" w:sz="0" w:space="0" w:color="auto"/>
        <w:bottom w:val="none" w:sz="0" w:space="0" w:color="auto"/>
        <w:right w:val="none" w:sz="0" w:space="0" w:color="auto"/>
      </w:divBdr>
    </w:div>
    <w:div w:id="928587468">
      <w:bodyDiv w:val="1"/>
      <w:marLeft w:val="0"/>
      <w:marRight w:val="0"/>
      <w:marTop w:val="0"/>
      <w:marBottom w:val="0"/>
      <w:divBdr>
        <w:top w:val="none" w:sz="0" w:space="0" w:color="auto"/>
        <w:left w:val="none" w:sz="0" w:space="0" w:color="auto"/>
        <w:bottom w:val="none" w:sz="0" w:space="0" w:color="auto"/>
        <w:right w:val="none" w:sz="0" w:space="0" w:color="auto"/>
      </w:divBdr>
      <w:divsChild>
        <w:div w:id="983194087">
          <w:marLeft w:val="0"/>
          <w:marRight w:val="0"/>
          <w:marTop w:val="0"/>
          <w:marBottom w:val="0"/>
          <w:divBdr>
            <w:top w:val="none" w:sz="0" w:space="0" w:color="auto"/>
            <w:left w:val="none" w:sz="0" w:space="0" w:color="auto"/>
            <w:bottom w:val="none" w:sz="0" w:space="0" w:color="auto"/>
            <w:right w:val="none" w:sz="0" w:space="0" w:color="auto"/>
          </w:divBdr>
        </w:div>
        <w:div w:id="2136873426">
          <w:marLeft w:val="0"/>
          <w:marRight w:val="0"/>
          <w:marTop w:val="0"/>
          <w:marBottom w:val="0"/>
          <w:divBdr>
            <w:top w:val="none" w:sz="0" w:space="0" w:color="auto"/>
            <w:left w:val="none" w:sz="0" w:space="0" w:color="auto"/>
            <w:bottom w:val="none" w:sz="0" w:space="0" w:color="auto"/>
            <w:right w:val="none" w:sz="0" w:space="0" w:color="auto"/>
          </w:divBdr>
        </w:div>
        <w:div w:id="652760113">
          <w:marLeft w:val="0"/>
          <w:marRight w:val="0"/>
          <w:marTop w:val="0"/>
          <w:marBottom w:val="0"/>
          <w:divBdr>
            <w:top w:val="none" w:sz="0" w:space="0" w:color="auto"/>
            <w:left w:val="none" w:sz="0" w:space="0" w:color="auto"/>
            <w:bottom w:val="none" w:sz="0" w:space="0" w:color="auto"/>
            <w:right w:val="none" w:sz="0" w:space="0" w:color="auto"/>
          </w:divBdr>
        </w:div>
        <w:div w:id="1126196152">
          <w:marLeft w:val="0"/>
          <w:marRight w:val="0"/>
          <w:marTop w:val="0"/>
          <w:marBottom w:val="0"/>
          <w:divBdr>
            <w:top w:val="none" w:sz="0" w:space="0" w:color="auto"/>
            <w:left w:val="none" w:sz="0" w:space="0" w:color="auto"/>
            <w:bottom w:val="none" w:sz="0" w:space="0" w:color="auto"/>
            <w:right w:val="none" w:sz="0" w:space="0" w:color="auto"/>
          </w:divBdr>
        </w:div>
      </w:divsChild>
    </w:div>
    <w:div w:id="998272570">
      <w:bodyDiv w:val="1"/>
      <w:marLeft w:val="0"/>
      <w:marRight w:val="0"/>
      <w:marTop w:val="0"/>
      <w:marBottom w:val="0"/>
      <w:divBdr>
        <w:top w:val="none" w:sz="0" w:space="0" w:color="auto"/>
        <w:left w:val="none" w:sz="0" w:space="0" w:color="auto"/>
        <w:bottom w:val="none" w:sz="0" w:space="0" w:color="auto"/>
        <w:right w:val="none" w:sz="0" w:space="0" w:color="auto"/>
      </w:divBdr>
      <w:divsChild>
        <w:div w:id="327750940">
          <w:marLeft w:val="360"/>
          <w:marRight w:val="0"/>
          <w:marTop w:val="200"/>
          <w:marBottom w:val="0"/>
          <w:divBdr>
            <w:top w:val="none" w:sz="0" w:space="0" w:color="auto"/>
            <w:left w:val="none" w:sz="0" w:space="0" w:color="auto"/>
            <w:bottom w:val="none" w:sz="0" w:space="0" w:color="auto"/>
            <w:right w:val="none" w:sz="0" w:space="0" w:color="auto"/>
          </w:divBdr>
        </w:div>
        <w:div w:id="609119043">
          <w:marLeft w:val="1080"/>
          <w:marRight w:val="0"/>
          <w:marTop w:val="100"/>
          <w:marBottom w:val="0"/>
          <w:divBdr>
            <w:top w:val="none" w:sz="0" w:space="0" w:color="auto"/>
            <w:left w:val="none" w:sz="0" w:space="0" w:color="auto"/>
            <w:bottom w:val="none" w:sz="0" w:space="0" w:color="auto"/>
            <w:right w:val="none" w:sz="0" w:space="0" w:color="auto"/>
          </w:divBdr>
        </w:div>
        <w:div w:id="339048314">
          <w:marLeft w:val="1080"/>
          <w:marRight w:val="0"/>
          <w:marTop w:val="100"/>
          <w:marBottom w:val="0"/>
          <w:divBdr>
            <w:top w:val="none" w:sz="0" w:space="0" w:color="auto"/>
            <w:left w:val="none" w:sz="0" w:space="0" w:color="auto"/>
            <w:bottom w:val="none" w:sz="0" w:space="0" w:color="auto"/>
            <w:right w:val="none" w:sz="0" w:space="0" w:color="auto"/>
          </w:divBdr>
        </w:div>
        <w:div w:id="408890606">
          <w:marLeft w:val="1800"/>
          <w:marRight w:val="0"/>
          <w:marTop w:val="100"/>
          <w:marBottom w:val="0"/>
          <w:divBdr>
            <w:top w:val="none" w:sz="0" w:space="0" w:color="auto"/>
            <w:left w:val="none" w:sz="0" w:space="0" w:color="auto"/>
            <w:bottom w:val="none" w:sz="0" w:space="0" w:color="auto"/>
            <w:right w:val="none" w:sz="0" w:space="0" w:color="auto"/>
          </w:divBdr>
        </w:div>
        <w:div w:id="955408091">
          <w:marLeft w:val="1800"/>
          <w:marRight w:val="0"/>
          <w:marTop w:val="100"/>
          <w:marBottom w:val="0"/>
          <w:divBdr>
            <w:top w:val="none" w:sz="0" w:space="0" w:color="auto"/>
            <w:left w:val="none" w:sz="0" w:space="0" w:color="auto"/>
            <w:bottom w:val="none" w:sz="0" w:space="0" w:color="auto"/>
            <w:right w:val="none" w:sz="0" w:space="0" w:color="auto"/>
          </w:divBdr>
        </w:div>
        <w:div w:id="904225287">
          <w:marLeft w:val="1800"/>
          <w:marRight w:val="0"/>
          <w:marTop w:val="100"/>
          <w:marBottom w:val="0"/>
          <w:divBdr>
            <w:top w:val="none" w:sz="0" w:space="0" w:color="auto"/>
            <w:left w:val="none" w:sz="0" w:space="0" w:color="auto"/>
            <w:bottom w:val="none" w:sz="0" w:space="0" w:color="auto"/>
            <w:right w:val="none" w:sz="0" w:space="0" w:color="auto"/>
          </w:divBdr>
        </w:div>
        <w:div w:id="258373830">
          <w:marLeft w:val="360"/>
          <w:marRight w:val="0"/>
          <w:marTop w:val="200"/>
          <w:marBottom w:val="0"/>
          <w:divBdr>
            <w:top w:val="none" w:sz="0" w:space="0" w:color="auto"/>
            <w:left w:val="none" w:sz="0" w:space="0" w:color="auto"/>
            <w:bottom w:val="none" w:sz="0" w:space="0" w:color="auto"/>
            <w:right w:val="none" w:sz="0" w:space="0" w:color="auto"/>
          </w:divBdr>
        </w:div>
        <w:div w:id="1566526770">
          <w:marLeft w:val="1080"/>
          <w:marRight w:val="0"/>
          <w:marTop w:val="100"/>
          <w:marBottom w:val="0"/>
          <w:divBdr>
            <w:top w:val="none" w:sz="0" w:space="0" w:color="auto"/>
            <w:left w:val="none" w:sz="0" w:space="0" w:color="auto"/>
            <w:bottom w:val="none" w:sz="0" w:space="0" w:color="auto"/>
            <w:right w:val="none" w:sz="0" w:space="0" w:color="auto"/>
          </w:divBdr>
        </w:div>
        <w:div w:id="1988507823">
          <w:marLeft w:val="1080"/>
          <w:marRight w:val="0"/>
          <w:marTop w:val="100"/>
          <w:marBottom w:val="0"/>
          <w:divBdr>
            <w:top w:val="none" w:sz="0" w:space="0" w:color="auto"/>
            <w:left w:val="none" w:sz="0" w:space="0" w:color="auto"/>
            <w:bottom w:val="none" w:sz="0" w:space="0" w:color="auto"/>
            <w:right w:val="none" w:sz="0" w:space="0" w:color="auto"/>
          </w:divBdr>
        </w:div>
      </w:divsChild>
    </w:div>
    <w:div w:id="1020083182">
      <w:bodyDiv w:val="1"/>
      <w:marLeft w:val="0"/>
      <w:marRight w:val="0"/>
      <w:marTop w:val="0"/>
      <w:marBottom w:val="0"/>
      <w:divBdr>
        <w:top w:val="none" w:sz="0" w:space="0" w:color="auto"/>
        <w:left w:val="none" w:sz="0" w:space="0" w:color="auto"/>
        <w:bottom w:val="none" w:sz="0" w:space="0" w:color="auto"/>
        <w:right w:val="none" w:sz="0" w:space="0" w:color="auto"/>
      </w:divBdr>
      <w:divsChild>
        <w:div w:id="782652180">
          <w:marLeft w:val="360"/>
          <w:marRight w:val="0"/>
          <w:marTop w:val="200"/>
          <w:marBottom w:val="0"/>
          <w:divBdr>
            <w:top w:val="none" w:sz="0" w:space="0" w:color="auto"/>
            <w:left w:val="none" w:sz="0" w:space="0" w:color="auto"/>
            <w:bottom w:val="none" w:sz="0" w:space="0" w:color="auto"/>
            <w:right w:val="none" w:sz="0" w:space="0" w:color="auto"/>
          </w:divBdr>
        </w:div>
        <w:div w:id="490803030">
          <w:marLeft w:val="360"/>
          <w:marRight w:val="0"/>
          <w:marTop w:val="200"/>
          <w:marBottom w:val="0"/>
          <w:divBdr>
            <w:top w:val="none" w:sz="0" w:space="0" w:color="auto"/>
            <w:left w:val="none" w:sz="0" w:space="0" w:color="auto"/>
            <w:bottom w:val="none" w:sz="0" w:space="0" w:color="auto"/>
            <w:right w:val="none" w:sz="0" w:space="0" w:color="auto"/>
          </w:divBdr>
        </w:div>
        <w:div w:id="1226062153">
          <w:marLeft w:val="360"/>
          <w:marRight w:val="0"/>
          <w:marTop w:val="200"/>
          <w:marBottom w:val="0"/>
          <w:divBdr>
            <w:top w:val="none" w:sz="0" w:space="0" w:color="auto"/>
            <w:left w:val="none" w:sz="0" w:space="0" w:color="auto"/>
            <w:bottom w:val="none" w:sz="0" w:space="0" w:color="auto"/>
            <w:right w:val="none" w:sz="0" w:space="0" w:color="auto"/>
          </w:divBdr>
        </w:div>
      </w:divsChild>
    </w:div>
    <w:div w:id="1459760487">
      <w:bodyDiv w:val="1"/>
      <w:marLeft w:val="0"/>
      <w:marRight w:val="0"/>
      <w:marTop w:val="0"/>
      <w:marBottom w:val="0"/>
      <w:divBdr>
        <w:top w:val="none" w:sz="0" w:space="0" w:color="auto"/>
        <w:left w:val="none" w:sz="0" w:space="0" w:color="auto"/>
        <w:bottom w:val="none" w:sz="0" w:space="0" w:color="auto"/>
        <w:right w:val="none" w:sz="0" w:space="0" w:color="auto"/>
      </w:divBdr>
    </w:div>
    <w:div w:id="1491141295">
      <w:bodyDiv w:val="1"/>
      <w:marLeft w:val="0"/>
      <w:marRight w:val="0"/>
      <w:marTop w:val="0"/>
      <w:marBottom w:val="0"/>
      <w:divBdr>
        <w:top w:val="none" w:sz="0" w:space="0" w:color="auto"/>
        <w:left w:val="none" w:sz="0" w:space="0" w:color="auto"/>
        <w:bottom w:val="none" w:sz="0" w:space="0" w:color="auto"/>
        <w:right w:val="none" w:sz="0" w:space="0" w:color="auto"/>
      </w:divBdr>
    </w:div>
    <w:div w:id="1780491735">
      <w:bodyDiv w:val="1"/>
      <w:marLeft w:val="0"/>
      <w:marRight w:val="0"/>
      <w:marTop w:val="0"/>
      <w:marBottom w:val="0"/>
      <w:divBdr>
        <w:top w:val="none" w:sz="0" w:space="0" w:color="auto"/>
        <w:left w:val="none" w:sz="0" w:space="0" w:color="auto"/>
        <w:bottom w:val="none" w:sz="0" w:space="0" w:color="auto"/>
        <w:right w:val="none" w:sz="0" w:space="0" w:color="auto"/>
      </w:divBdr>
      <w:divsChild>
        <w:div w:id="1157185384">
          <w:marLeft w:val="1080"/>
          <w:marRight w:val="0"/>
          <w:marTop w:val="100"/>
          <w:marBottom w:val="0"/>
          <w:divBdr>
            <w:top w:val="none" w:sz="0" w:space="0" w:color="auto"/>
            <w:left w:val="none" w:sz="0" w:space="0" w:color="auto"/>
            <w:bottom w:val="none" w:sz="0" w:space="0" w:color="auto"/>
            <w:right w:val="none" w:sz="0" w:space="0" w:color="auto"/>
          </w:divBdr>
        </w:div>
        <w:div w:id="1802112553">
          <w:marLeft w:val="1080"/>
          <w:marRight w:val="0"/>
          <w:marTop w:val="100"/>
          <w:marBottom w:val="0"/>
          <w:divBdr>
            <w:top w:val="none" w:sz="0" w:space="0" w:color="auto"/>
            <w:left w:val="none" w:sz="0" w:space="0" w:color="auto"/>
            <w:bottom w:val="none" w:sz="0" w:space="0" w:color="auto"/>
            <w:right w:val="none" w:sz="0" w:space="0" w:color="auto"/>
          </w:divBdr>
        </w:div>
        <w:div w:id="18360445">
          <w:marLeft w:val="360"/>
          <w:marRight w:val="0"/>
          <w:marTop w:val="200"/>
          <w:marBottom w:val="0"/>
          <w:divBdr>
            <w:top w:val="none" w:sz="0" w:space="0" w:color="auto"/>
            <w:left w:val="none" w:sz="0" w:space="0" w:color="auto"/>
            <w:bottom w:val="none" w:sz="0" w:space="0" w:color="auto"/>
            <w:right w:val="none" w:sz="0" w:space="0" w:color="auto"/>
          </w:divBdr>
        </w:div>
      </w:divsChild>
    </w:div>
    <w:div w:id="1848863621">
      <w:bodyDiv w:val="1"/>
      <w:marLeft w:val="0"/>
      <w:marRight w:val="0"/>
      <w:marTop w:val="0"/>
      <w:marBottom w:val="0"/>
      <w:divBdr>
        <w:top w:val="none" w:sz="0" w:space="0" w:color="auto"/>
        <w:left w:val="none" w:sz="0" w:space="0" w:color="auto"/>
        <w:bottom w:val="none" w:sz="0" w:space="0" w:color="auto"/>
        <w:right w:val="none" w:sz="0" w:space="0" w:color="auto"/>
      </w:divBdr>
    </w:div>
    <w:div w:id="1853177885">
      <w:bodyDiv w:val="1"/>
      <w:marLeft w:val="0"/>
      <w:marRight w:val="0"/>
      <w:marTop w:val="0"/>
      <w:marBottom w:val="0"/>
      <w:divBdr>
        <w:top w:val="none" w:sz="0" w:space="0" w:color="auto"/>
        <w:left w:val="none" w:sz="0" w:space="0" w:color="auto"/>
        <w:bottom w:val="none" w:sz="0" w:space="0" w:color="auto"/>
        <w:right w:val="none" w:sz="0" w:space="0" w:color="auto"/>
      </w:divBdr>
      <w:divsChild>
        <w:div w:id="101365482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compliance.umich.edu/operations-manual-roles-and-responsibilities-investigators-and-research-staf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ompliance.umich.edu/human-subjects/irb-health-sciences-and-behavioral-sciences-hsbs/irb-hsbs-website-directory-a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earch-compliance.umich.edu/sites/default/files/resource-download/amendment_graphic_7_1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2020-01-16T00:00:00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Mrdjenovich, Adam</dc:creator>
  <cp:keywords/>
  <dc:description/>
  <cp:lastModifiedBy>Mrdjenovich, Adam</cp:lastModifiedBy>
  <cp:revision>2</cp:revision>
  <cp:lastPrinted>2016-09-01T16:25:00Z</cp:lastPrinted>
  <dcterms:created xsi:type="dcterms:W3CDTF">2024-10-01T15:36:00Z</dcterms:created>
  <dcterms:modified xsi:type="dcterms:W3CDTF">2024-10-01T15:36:00Z</dcterms:modified>
</cp:coreProperties>
</file>